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8FCFA" w14:textId="77777777" w:rsidR="00563909" w:rsidRDefault="00563909" w:rsidP="00563909">
      <w:pPr>
        <w:jc w:val="center"/>
        <w:rPr>
          <w:rFonts w:cs="Times New Roman"/>
          <w:color w:val="000000"/>
          <w:sz w:val="44"/>
          <w:szCs w:val="44"/>
          <w:lang w:eastAsia="fr-FR"/>
        </w:rPr>
      </w:pPr>
      <w:r w:rsidRPr="00EA42FE">
        <w:rPr>
          <w:rFonts w:ascii="Futura Bk BT" w:hAnsi="Futura Bk BT"/>
          <w:b/>
          <w:noProof/>
          <w:color w:val="008000"/>
          <w:sz w:val="72"/>
          <w:szCs w:val="72"/>
          <w:lang w:eastAsia="fr-FR"/>
        </w:rPr>
        <w:drawing>
          <wp:anchor distT="0" distB="0" distL="114300" distR="114300" simplePos="0" relativeHeight="251659264" behindDoc="1" locked="0" layoutInCell="1" allowOverlap="1" wp14:anchorId="0B59A7BC" wp14:editId="0984981D">
            <wp:simplePos x="0" y="0"/>
            <wp:positionH relativeFrom="column">
              <wp:posOffset>1322705</wp:posOffset>
            </wp:positionH>
            <wp:positionV relativeFrom="paragraph">
              <wp:posOffset>-124188</wp:posOffset>
            </wp:positionV>
            <wp:extent cx="2916619" cy="945350"/>
            <wp:effectExtent l="0" t="0" r="0" b="0"/>
            <wp:wrapNone/>
            <wp:docPr id="4" name="Image 4" descr="logo transparent-afrat-hebergement-man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transparent-afrat-hebergement-manoi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619" cy="94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9DDE29" w14:textId="77777777" w:rsidR="00563909" w:rsidRDefault="00563909" w:rsidP="00563909">
      <w:pPr>
        <w:jc w:val="center"/>
        <w:rPr>
          <w:rFonts w:cs="Times New Roman"/>
          <w:color w:val="000000"/>
          <w:sz w:val="44"/>
          <w:szCs w:val="44"/>
          <w:lang w:eastAsia="fr-FR"/>
        </w:rPr>
      </w:pPr>
    </w:p>
    <w:p w14:paraId="0F608E7C" w14:textId="77777777" w:rsidR="00563909" w:rsidRDefault="00563909" w:rsidP="00563909">
      <w:pPr>
        <w:jc w:val="center"/>
        <w:rPr>
          <w:rFonts w:cs="Times New Roman"/>
          <w:color w:val="000000"/>
          <w:sz w:val="44"/>
          <w:szCs w:val="44"/>
          <w:lang w:eastAsia="fr-FR"/>
        </w:rPr>
      </w:pPr>
    </w:p>
    <w:p w14:paraId="0646D862" w14:textId="77777777" w:rsidR="00563909" w:rsidRDefault="00563909" w:rsidP="00563909">
      <w:pPr>
        <w:jc w:val="center"/>
        <w:rPr>
          <w:rFonts w:cs="Times New Roman"/>
          <w:color w:val="000000"/>
          <w:sz w:val="44"/>
          <w:szCs w:val="44"/>
          <w:lang w:eastAsia="fr-FR"/>
        </w:rPr>
      </w:pPr>
    </w:p>
    <w:p w14:paraId="66E7D6F4" w14:textId="77777777" w:rsidR="00563909" w:rsidRDefault="00563909" w:rsidP="00563909">
      <w:pPr>
        <w:jc w:val="center"/>
        <w:rPr>
          <w:rFonts w:cs="Times New Roman"/>
          <w:color w:val="000000"/>
          <w:sz w:val="44"/>
          <w:szCs w:val="44"/>
          <w:lang w:eastAsia="fr-FR"/>
        </w:rPr>
      </w:pPr>
    </w:p>
    <w:p w14:paraId="672E470C" w14:textId="77777777" w:rsidR="00563909" w:rsidRDefault="00563909" w:rsidP="00563909">
      <w:pPr>
        <w:jc w:val="center"/>
        <w:rPr>
          <w:rFonts w:cs="Times New Roman"/>
          <w:color w:val="000000"/>
          <w:sz w:val="44"/>
          <w:szCs w:val="44"/>
          <w:lang w:eastAsia="fr-FR"/>
        </w:rPr>
      </w:pPr>
    </w:p>
    <w:p w14:paraId="75689396" w14:textId="77777777" w:rsidR="00563909" w:rsidRPr="00904369" w:rsidRDefault="00563909" w:rsidP="00563909">
      <w:pPr>
        <w:jc w:val="center"/>
        <w:rPr>
          <w:rFonts w:cs="Times New Roman"/>
          <w:lang w:eastAsia="fr-FR"/>
        </w:rPr>
      </w:pPr>
      <w:r w:rsidRPr="00904369">
        <w:rPr>
          <w:rFonts w:cs="Times New Roman"/>
          <w:color w:val="000000"/>
          <w:sz w:val="44"/>
          <w:szCs w:val="44"/>
          <w:lang w:eastAsia="fr-FR"/>
        </w:rPr>
        <w:t xml:space="preserve">PROTOCOLE </w:t>
      </w:r>
      <w:r>
        <w:rPr>
          <w:rFonts w:cs="Times New Roman"/>
          <w:color w:val="000000"/>
          <w:sz w:val="44"/>
          <w:szCs w:val="44"/>
          <w:lang w:eastAsia="fr-FR"/>
        </w:rPr>
        <w:t>DU MANOIR AUX LAUZES</w:t>
      </w:r>
    </w:p>
    <w:p w14:paraId="4B14C791" w14:textId="7738D360" w:rsidR="00EA197D" w:rsidRPr="00EA197D" w:rsidRDefault="00563909" w:rsidP="00EA197D">
      <w:pPr>
        <w:jc w:val="center"/>
        <w:rPr>
          <w:rFonts w:cs="Times New Roman"/>
          <w:color w:val="000000"/>
          <w:sz w:val="44"/>
          <w:szCs w:val="44"/>
          <w:lang w:eastAsia="fr-FR"/>
        </w:rPr>
      </w:pPr>
      <w:r w:rsidRPr="00904369">
        <w:rPr>
          <w:rFonts w:cs="Times New Roman"/>
          <w:color w:val="000000"/>
          <w:sz w:val="44"/>
          <w:szCs w:val="44"/>
          <w:lang w:eastAsia="fr-FR"/>
        </w:rPr>
        <w:t>A LA REPRISE DES ACTIVITÉS</w:t>
      </w:r>
    </w:p>
    <w:p w14:paraId="4CB4F0CE" w14:textId="77777777" w:rsidR="00563909" w:rsidRDefault="00563909" w:rsidP="00563909">
      <w:pPr>
        <w:jc w:val="center"/>
        <w:rPr>
          <w:rFonts w:cs="Times New Roman"/>
          <w:lang w:eastAsia="fr-FR"/>
        </w:rPr>
      </w:pPr>
    </w:p>
    <w:p w14:paraId="5486F689" w14:textId="77777777" w:rsidR="00563909" w:rsidRDefault="00563909" w:rsidP="00563909">
      <w:pPr>
        <w:jc w:val="center"/>
        <w:rPr>
          <w:rFonts w:cs="Times New Roman"/>
          <w:lang w:eastAsia="fr-FR"/>
        </w:rPr>
      </w:pPr>
    </w:p>
    <w:p w14:paraId="58ACCE98" w14:textId="77777777" w:rsidR="00563909" w:rsidRPr="00904369" w:rsidRDefault="00563909" w:rsidP="00563909">
      <w:pPr>
        <w:jc w:val="center"/>
        <w:rPr>
          <w:rFonts w:cs="Times New Roman"/>
          <w:lang w:eastAsia="fr-FR"/>
        </w:rPr>
      </w:pPr>
      <w:r w:rsidRPr="00904369">
        <w:rPr>
          <w:rFonts w:cs="Times New Roman"/>
          <w:lang w:eastAsia="fr-FR"/>
        </w:rPr>
        <w:t> </w:t>
      </w:r>
    </w:p>
    <w:p w14:paraId="787E7B7A" w14:textId="77777777" w:rsidR="00563909" w:rsidRDefault="00563909" w:rsidP="00563909">
      <w:pPr>
        <w:pStyle w:val="docdata"/>
        <w:spacing w:before="0" w:beforeAutospacing="0" w:after="0" w:afterAutospacing="0"/>
        <w:ind w:left="1237" w:right="1418"/>
        <w:jc w:val="center"/>
        <w:rPr>
          <w:rFonts w:asciiTheme="minorHAnsi" w:hAnsiTheme="minorHAnsi" w:cs="Tahoma"/>
          <w:i/>
          <w:iCs/>
          <w:color w:val="000000"/>
        </w:rPr>
      </w:pPr>
    </w:p>
    <w:p w14:paraId="2753E47E" w14:textId="77777777" w:rsidR="00563909" w:rsidRDefault="00563909" w:rsidP="00563909">
      <w:pPr>
        <w:pStyle w:val="docdata"/>
        <w:spacing w:before="0" w:beforeAutospacing="0" w:after="0" w:afterAutospacing="0"/>
        <w:ind w:left="1237" w:right="1418"/>
        <w:jc w:val="center"/>
        <w:rPr>
          <w:rFonts w:asciiTheme="minorHAnsi" w:hAnsiTheme="minorHAnsi" w:cs="Tahoma"/>
          <w:i/>
          <w:iCs/>
          <w:color w:val="000000"/>
        </w:rPr>
      </w:pPr>
    </w:p>
    <w:p w14:paraId="58718246" w14:textId="77777777" w:rsidR="00563909" w:rsidRPr="00904369" w:rsidRDefault="00563909" w:rsidP="00563909">
      <w:pPr>
        <w:pStyle w:val="docdata"/>
        <w:spacing w:before="0" w:beforeAutospacing="0" w:after="0" w:afterAutospacing="0"/>
        <w:ind w:left="1237" w:right="1418"/>
        <w:jc w:val="center"/>
        <w:rPr>
          <w:rFonts w:asciiTheme="minorHAnsi" w:hAnsiTheme="minorHAnsi" w:cs="Tahoma"/>
          <w:i/>
          <w:iCs/>
          <w:color w:val="000000"/>
        </w:rPr>
      </w:pPr>
    </w:p>
    <w:p w14:paraId="159FA2BB" w14:textId="77777777" w:rsidR="00563909" w:rsidRPr="00904369" w:rsidRDefault="00563909" w:rsidP="00563909">
      <w:pPr>
        <w:pStyle w:val="docdata"/>
        <w:spacing w:before="0" w:beforeAutospacing="0" w:after="0" w:afterAutospacing="0"/>
        <w:ind w:left="1237" w:right="1418"/>
        <w:jc w:val="center"/>
        <w:rPr>
          <w:rFonts w:asciiTheme="minorHAnsi" w:hAnsiTheme="minorHAnsi" w:cs="Tahoma"/>
          <w:i/>
          <w:iCs/>
          <w:color w:val="000000"/>
        </w:rPr>
      </w:pPr>
      <w:r>
        <w:rPr>
          <w:rFonts w:asciiTheme="minorHAnsi" w:hAnsiTheme="minorHAnsi" w:cs="Tahoma"/>
          <w:i/>
          <w:iCs/>
          <w:noProof/>
          <w:color w:val="000000"/>
        </w:rPr>
        <w:drawing>
          <wp:inline distT="0" distB="0" distL="0" distR="0" wp14:anchorId="3ECC4895" wp14:editId="3E0950E0">
            <wp:extent cx="3618000" cy="15552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 d’écran 2020-06-29 à 07.11.2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8000" cy="155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2979B" w14:textId="77777777" w:rsidR="00563909" w:rsidRDefault="00563909" w:rsidP="00563909">
      <w:pPr>
        <w:pStyle w:val="docdata"/>
        <w:spacing w:before="0" w:beforeAutospacing="0" w:after="0" w:afterAutospacing="0"/>
        <w:ind w:left="1237" w:right="1418"/>
        <w:jc w:val="center"/>
        <w:rPr>
          <w:rFonts w:asciiTheme="minorHAnsi" w:hAnsiTheme="minorHAnsi" w:cs="Tahoma"/>
          <w:i/>
          <w:iCs/>
          <w:color w:val="000000"/>
        </w:rPr>
      </w:pPr>
    </w:p>
    <w:p w14:paraId="37EEED93" w14:textId="77777777" w:rsidR="00563909" w:rsidRDefault="00563909" w:rsidP="00563909">
      <w:pPr>
        <w:pStyle w:val="docdata"/>
        <w:spacing w:before="0" w:beforeAutospacing="0" w:after="0" w:afterAutospacing="0"/>
        <w:ind w:left="1237" w:right="1418"/>
        <w:jc w:val="center"/>
        <w:rPr>
          <w:rFonts w:asciiTheme="minorHAnsi" w:hAnsiTheme="minorHAnsi" w:cs="Tahoma"/>
          <w:i/>
          <w:iCs/>
          <w:color w:val="000000"/>
        </w:rPr>
      </w:pPr>
    </w:p>
    <w:p w14:paraId="641CF931" w14:textId="77777777" w:rsidR="00563909" w:rsidRDefault="00563909" w:rsidP="00563909">
      <w:pPr>
        <w:pStyle w:val="docdata"/>
        <w:spacing w:before="0" w:beforeAutospacing="0" w:after="0" w:afterAutospacing="0"/>
        <w:ind w:right="1418"/>
        <w:rPr>
          <w:rFonts w:asciiTheme="minorHAnsi" w:hAnsiTheme="minorHAnsi" w:cs="Tahoma"/>
          <w:i/>
          <w:iCs/>
          <w:color w:val="000000"/>
        </w:rPr>
      </w:pPr>
    </w:p>
    <w:p w14:paraId="4690B001" w14:textId="77777777" w:rsidR="00563909" w:rsidRDefault="00563909" w:rsidP="00563909">
      <w:pPr>
        <w:pStyle w:val="docdata"/>
        <w:spacing w:before="0" w:beforeAutospacing="0" w:after="0" w:afterAutospacing="0"/>
        <w:ind w:left="1237" w:right="1418"/>
        <w:jc w:val="center"/>
        <w:rPr>
          <w:rFonts w:asciiTheme="minorHAnsi" w:hAnsiTheme="minorHAnsi" w:cs="Tahoma"/>
          <w:i/>
          <w:iCs/>
          <w:color w:val="000000"/>
        </w:rPr>
      </w:pPr>
    </w:p>
    <w:p w14:paraId="37BD0316" w14:textId="77777777" w:rsidR="00563909" w:rsidRDefault="00563909" w:rsidP="00563909">
      <w:pPr>
        <w:pStyle w:val="docdata"/>
        <w:spacing w:before="0" w:beforeAutospacing="0" w:after="0" w:afterAutospacing="0"/>
        <w:ind w:left="1237" w:right="1418"/>
        <w:jc w:val="center"/>
        <w:rPr>
          <w:rFonts w:asciiTheme="minorHAnsi" w:hAnsiTheme="minorHAnsi" w:cs="Tahoma"/>
          <w:i/>
          <w:iCs/>
          <w:color w:val="000000"/>
        </w:rPr>
      </w:pPr>
    </w:p>
    <w:p w14:paraId="692C2BF8" w14:textId="77777777" w:rsidR="00563909" w:rsidRPr="00904369" w:rsidRDefault="00563909" w:rsidP="00563909">
      <w:pPr>
        <w:pStyle w:val="docdata"/>
        <w:spacing w:before="0" w:beforeAutospacing="0" w:after="0" w:afterAutospacing="0"/>
        <w:ind w:left="1237" w:right="1418"/>
        <w:jc w:val="center"/>
        <w:rPr>
          <w:rFonts w:asciiTheme="minorHAnsi" w:hAnsiTheme="minorHAnsi" w:cs="Tahoma"/>
          <w:i/>
          <w:iCs/>
          <w:color w:val="000000"/>
        </w:rPr>
      </w:pPr>
    </w:p>
    <w:p w14:paraId="5E9FC626" w14:textId="77777777" w:rsidR="00563909" w:rsidRPr="00904369" w:rsidRDefault="00563909" w:rsidP="00563909">
      <w:pPr>
        <w:pStyle w:val="docdata"/>
        <w:spacing w:before="0" w:beforeAutospacing="0" w:after="0" w:afterAutospacing="0"/>
        <w:ind w:left="1237" w:right="1418"/>
        <w:jc w:val="center"/>
        <w:rPr>
          <w:rFonts w:asciiTheme="minorHAnsi" w:hAnsiTheme="minorHAnsi"/>
        </w:rPr>
      </w:pPr>
      <w:r w:rsidRPr="00904369">
        <w:rPr>
          <w:rFonts w:asciiTheme="minorHAnsi" w:hAnsiTheme="minorHAnsi" w:cs="Tahoma"/>
          <w:i/>
          <w:iCs/>
          <w:color w:val="000000"/>
        </w:rPr>
        <w:t>Comptant sur votre civisme et votre implication totale dans le respect de ces dispositions, nous restons à votre écoute pour toute question supplémentaire</w:t>
      </w:r>
    </w:p>
    <w:p w14:paraId="32817FB7" w14:textId="77777777" w:rsidR="00563909" w:rsidRPr="00904369" w:rsidRDefault="00563909" w:rsidP="00563909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  <w:r w:rsidRPr="00904369">
        <w:rPr>
          <w:rFonts w:asciiTheme="minorHAnsi" w:hAnsiTheme="minorHAnsi"/>
        </w:rPr>
        <w:t> </w:t>
      </w:r>
    </w:p>
    <w:p w14:paraId="2D0D5624" w14:textId="77777777" w:rsidR="00563909" w:rsidRPr="00904369" w:rsidRDefault="00563909" w:rsidP="00563909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  <w:r w:rsidRPr="00904369">
        <w:rPr>
          <w:rFonts w:asciiTheme="minorHAnsi" w:hAnsiTheme="minorHAnsi"/>
        </w:rPr>
        <w:t> </w:t>
      </w:r>
    </w:p>
    <w:p w14:paraId="73AE6191" w14:textId="77777777" w:rsidR="00563909" w:rsidRDefault="00563909" w:rsidP="00563909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  <w:r w:rsidRPr="00904369">
        <w:rPr>
          <w:rFonts w:asciiTheme="minorHAnsi" w:hAnsiTheme="minorHAnsi"/>
        </w:rPr>
        <w:t> </w:t>
      </w:r>
    </w:p>
    <w:p w14:paraId="03E1E440" w14:textId="77777777" w:rsidR="00563909" w:rsidRDefault="00563909" w:rsidP="00563909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0BFE265F" w14:textId="77777777" w:rsidR="00563909" w:rsidRDefault="00563909" w:rsidP="00563909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3012CA0D" w14:textId="77777777" w:rsidR="00563909" w:rsidRDefault="00563909" w:rsidP="00563909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5BDE2FC2" w14:textId="77777777" w:rsidR="00563909" w:rsidRPr="00904369" w:rsidRDefault="00563909" w:rsidP="00563909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75DB19EA" w14:textId="3823C61C" w:rsidR="00563909" w:rsidRPr="0047268C" w:rsidRDefault="00563909" w:rsidP="00563909">
      <w:pPr>
        <w:pStyle w:val="NormalWeb"/>
        <w:spacing w:before="0" w:beforeAutospacing="0" w:after="0" w:afterAutospacing="0"/>
        <w:ind w:left="2836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00000"/>
        </w:rPr>
        <w:t>Version du</w:t>
      </w:r>
      <w:r w:rsidR="005D5F3F">
        <w:rPr>
          <w:rFonts w:asciiTheme="minorHAnsi" w:hAnsiTheme="minorHAnsi"/>
          <w:color w:val="000000"/>
        </w:rPr>
        <w:t xml:space="preserve"> 19 juillet</w:t>
      </w:r>
      <w:r w:rsidRPr="00904369">
        <w:rPr>
          <w:rFonts w:asciiTheme="minorHAnsi" w:hAnsiTheme="minorHAnsi"/>
          <w:color w:val="000000"/>
        </w:rPr>
        <w:t xml:space="preserve"> 202</w:t>
      </w:r>
      <w:r>
        <w:rPr>
          <w:rFonts w:asciiTheme="minorHAnsi" w:hAnsiTheme="minorHAnsi"/>
          <w:color w:val="000000"/>
        </w:rPr>
        <w:t>0</w:t>
      </w:r>
    </w:p>
    <w:p w14:paraId="25483FEC" w14:textId="717E0A2F" w:rsidR="00563909" w:rsidRDefault="00563909" w:rsidP="00563909">
      <w:pPr>
        <w:pStyle w:val="Titre2"/>
        <w:spacing w:before="240" w:after="60"/>
        <w:rPr>
          <w:rFonts w:ascii="Calibri" w:eastAsia="Times New Roman" w:hAnsi="Calibri" w:cs="Arial"/>
          <w:b/>
          <w:i/>
          <w:iCs/>
          <w:color w:val="000000"/>
          <w:sz w:val="24"/>
          <w:szCs w:val="24"/>
        </w:rPr>
      </w:pPr>
      <w:r>
        <w:rPr>
          <w:rFonts w:eastAsia="Times New Roman" w:cs="Arial"/>
          <w:b/>
          <w:i/>
          <w:iCs/>
          <w:color w:val="000000"/>
        </w:rPr>
        <w:br w:type="page"/>
      </w:r>
    </w:p>
    <w:p w14:paraId="72A85BA7" w14:textId="794DD8C3" w:rsidR="00563909" w:rsidRPr="0047268C" w:rsidRDefault="00563909" w:rsidP="00563909">
      <w:pPr>
        <w:rPr>
          <w:rFonts w:eastAsia="Times New Roman" w:cs="Arial"/>
          <w:b/>
          <w:i/>
          <w:iCs/>
          <w:color w:val="000000"/>
        </w:rPr>
      </w:pPr>
      <w:r>
        <w:rPr>
          <w:rFonts w:eastAsia="Times New Roman" w:cs="Arial"/>
          <w:b/>
          <w:i/>
          <w:iCs/>
          <w:color w:val="000000"/>
        </w:rPr>
        <w:lastRenderedPageBreak/>
        <w:t>H</w:t>
      </w:r>
      <w:r w:rsidRPr="00833FF5">
        <w:rPr>
          <w:rFonts w:eastAsia="Times New Roman" w:cs="Arial"/>
          <w:b/>
          <w:i/>
          <w:iCs/>
          <w:color w:val="000000"/>
        </w:rPr>
        <w:t>ébergement et restauration de la clientèle</w:t>
      </w:r>
      <w:r w:rsidR="00EA197D">
        <w:rPr>
          <w:rFonts w:eastAsia="Times New Roman" w:cs="Arial"/>
          <w:b/>
          <w:i/>
          <w:iCs/>
          <w:color w:val="000000"/>
        </w:rPr>
        <w:t xml:space="preserve"> mineure</w:t>
      </w:r>
      <w:r w:rsidRPr="00833FF5">
        <w:rPr>
          <w:rFonts w:eastAsia="Times New Roman" w:cs="Arial"/>
          <w:b/>
          <w:i/>
          <w:iCs/>
          <w:color w:val="000000"/>
        </w:rPr>
        <w:t xml:space="preserve">. </w:t>
      </w:r>
    </w:p>
    <w:p w14:paraId="5A821A20" w14:textId="77777777" w:rsidR="00CB1C61" w:rsidRDefault="00CB1C61">
      <w:pPr>
        <w:rPr>
          <w:rFonts w:eastAsia="Times New Roman" w:cs="Times New Roman"/>
          <w:b/>
          <w:bCs/>
          <w:color w:val="006FC0"/>
          <w:lang w:eastAsia="fr-FR"/>
        </w:rPr>
      </w:pPr>
    </w:p>
    <w:p w14:paraId="27A3B561" w14:textId="12791FB9" w:rsidR="00DA79FC" w:rsidRDefault="005A313E">
      <w:pPr>
        <w:pStyle w:val="docdata"/>
        <w:spacing w:before="0" w:beforeAutospacing="0" w:after="0" w:afterAutospacing="0"/>
        <w:ind w:right="135"/>
        <w:rPr>
          <w:rFonts w:ascii="Calibri" w:hAnsi="Calibri"/>
          <w:color w:val="000009"/>
        </w:rPr>
      </w:pPr>
      <w:r>
        <w:rPr>
          <w:rFonts w:ascii="Calibri" w:hAnsi="Calibri"/>
          <w:color w:val="000009"/>
        </w:rPr>
        <w:t>Ce protocole est mis en œuvre à compter du début des vacances scolaires d’été</w:t>
      </w:r>
      <w:r w:rsidR="00DA79FC">
        <w:rPr>
          <w:rFonts w:ascii="Calibri" w:hAnsi="Calibri"/>
          <w:color w:val="000009"/>
        </w:rPr>
        <w:t>. Il est actualisé à chaque nouvel</w:t>
      </w:r>
      <w:r w:rsidR="00C34137">
        <w:rPr>
          <w:rFonts w:ascii="Calibri" w:hAnsi="Calibri"/>
          <w:color w:val="000009"/>
        </w:rPr>
        <w:t>le</w:t>
      </w:r>
      <w:r w:rsidR="00DA79FC">
        <w:rPr>
          <w:rFonts w:ascii="Calibri" w:hAnsi="Calibri"/>
          <w:color w:val="000009"/>
        </w:rPr>
        <w:t xml:space="preserve"> décision gouvernementale.</w:t>
      </w:r>
    </w:p>
    <w:p w14:paraId="4C311A3C" w14:textId="17D6D485" w:rsidR="00CB1C61" w:rsidRDefault="005A313E">
      <w:pPr>
        <w:pStyle w:val="docdata"/>
        <w:spacing w:before="0" w:beforeAutospacing="0" w:after="0" w:afterAutospacing="0"/>
        <w:ind w:right="135"/>
        <w:rPr>
          <w:rFonts w:ascii="Calibri" w:hAnsi="Calibri"/>
          <w:color w:val="000009"/>
        </w:rPr>
      </w:pPr>
      <w:r>
        <w:rPr>
          <w:rFonts w:ascii="Calibri" w:hAnsi="Calibri"/>
          <w:color w:val="000009"/>
        </w:rPr>
        <w:t xml:space="preserve">La situation </w:t>
      </w:r>
      <w:r w:rsidR="005538A7">
        <w:rPr>
          <w:rFonts w:ascii="Calibri" w:hAnsi="Calibri"/>
          <w:color w:val="000009"/>
        </w:rPr>
        <w:t>est</w:t>
      </w:r>
      <w:r>
        <w:rPr>
          <w:rFonts w:ascii="Calibri" w:hAnsi="Calibri"/>
          <w:color w:val="000009"/>
        </w:rPr>
        <w:t xml:space="preserve"> régulièrement évaluée afin d’adapter, le cas échéant, le cadre d’organisation de notre accueil. </w:t>
      </w:r>
    </w:p>
    <w:p w14:paraId="12C85D1F" w14:textId="77777777" w:rsidR="00CB1C61" w:rsidRDefault="00CB1C61">
      <w:pPr>
        <w:pStyle w:val="docdata"/>
        <w:spacing w:before="0" w:beforeAutospacing="0" w:after="0" w:afterAutospacing="0"/>
        <w:ind w:left="136" w:right="135"/>
        <w:rPr>
          <w:rFonts w:ascii="Calibri" w:hAnsi="Calibri"/>
          <w:color w:val="000009"/>
        </w:rPr>
      </w:pPr>
    </w:p>
    <w:p w14:paraId="2BA92243" w14:textId="77777777" w:rsidR="00CB1C61" w:rsidRDefault="005A313E">
      <w:pPr>
        <w:numPr>
          <w:ilvl w:val="0"/>
          <w:numId w:val="1"/>
        </w:numPr>
        <w:tabs>
          <w:tab w:val="left" w:pos="497"/>
        </w:tabs>
        <w:ind w:left="1134" w:hanging="1134"/>
        <w:outlineLvl w:val="2"/>
        <w:rPr>
          <w:rFonts w:eastAsia="Times New Roman" w:cs="Times New Roman"/>
          <w:b/>
          <w:bCs/>
          <w:lang w:eastAsia="fr-FR"/>
        </w:rPr>
      </w:pPr>
      <w:r>
        <w:rPr>
          <w:rFonts w:eastAsia="Times New Roman" w:cs="Times New Roman"/>
          <w:b/>
          <w:bCs/>
          <w:color w:val="000009"/>
          <w:u w:val="single"/>
          <w:lang w:eastAsia="fr-FR"/>
        </w:rPr>
        <w:t>Règles et conditions d’organisation pour l’accueil de mineurs</w:t>
      </w:r>
    </w:p>
    <w:p w14:paraId="1294406E" w14:textId="77777777" w:rsidR="00CB1C61" w:rsidRDefault="005A313E">
      <w:pPr>
        <w:rPr>
          <w:rFonts w:cs="Times New Roman"/>
          <w:lang w:eastAsia="fr-FR"/>
        </w:rPr>
      </w:pPr>
      <w:r>
        <w:rPr>
          <w:rFonts w:cs="Times New Roman"/>
          <w:lang w:eastAsia="fr-FR"/>
        </w:rPr>
        <w:t> </w:t>
      </w:r>
    </w:p>
    <w:p w14:paraId="5C787880" w14:textId="77777777" w:rsidR="00CB1C61" w:rsidRDefault="005A313E">
      <w:pPr>
        <w:numPr>
          <w:ilvl w:val="0"/>
          <w:numId w:val="2"/>
        </w:numPr>
        <w:tabs>
          <w:tab w:val="left" w:pos="857"/>
        </w:tabs>
        <w:ind w:left="1576" w:hanging="1009"/>
        <w:outlineLvl w:val="3"/>
        <w:rPr>
          <w:rFonts w:eastAsia="Times New Roman" w:cs="Times New Roman"/>
          <w:b/>
          <w:bCs/>
          <w:lang w:eastAsia="fr-FR"/>
        </w:rPr>
      </w:pPr>
      <w:r>
        <w:rPr>
          <w:rFonts w:eastAsia="Times New Roman" w:cs="Times New Roman"/>
          <w:b/>
          <w:bCs/>
          <w:i/>
          <w:iCs/>
          <w:color w:val="000009"/>
          <w:lang w:eastAsia="fr-FR"/>
        </w:rPr>
        <w:t>Nombre de mineurs</w:t>
      </w:r>
    </w:p>
    <w:p w14:paraId="14B3BDB7" w14:textId="77777777" w:rsidR="00CB1C61" w:rsidRDefault="005A313E">
      <w:pPr>
        <w:ind w:left="844"/>
        <w:rPr>
          <w:rFonts w:cs="Times New Roman"/>
          <w:color w:val="000009"/>
          <w:lang w:eastAsia="fr-FR"/>
        </w:rPr>
      </w:pPr>
      <w:r>
        <w:rPr>
          <w:rFonts w:cs="Times New Roman"/>
          <w:color w:val="000009"/>
          <w:lang w:eastAsia="fr-FR"/>
        </w:rPr>
        <w:t xml:space="preserve">Le nombre total de mineurs accueillis n’est pas restreint. Cependant les règles définies dans ce protocole devront être scrupuleusement respectées. </w:t>
      </w:r>
    </w:p>
    <w:p w14:paraId="4E81C895" w14:textId="77777777" w:rsidR="00CB1C61" w:rsidRDefault="005A313E">
      <w:pPr>
        <w:rPr>
          <w:rFonts w:cs="Times New Roman"/>
          <w:lang w:eastAsia="fr-FR"/>
        </w:rPr>
      </w:pPr>
      <w:r>
        <w:rPr>
          <w:rFonts w:cs="Times New Roman"/>
          <w:lang w:eastAsia="fr-FR"/>
        </w:rPr>
        <w:t> </w:t>
      </w:r>
    </w:p>
    <w:p w14:paraId="63F8D152" w14:textId="77777777" w:rsidR="00CB1C61" w:rsidRDefault="005A313E">
      <w:pPr>
        <w:numPr>
          <w:ilvl w:val="0"/>
          <w:numId w:val="2"/>
        </w:numPr>
        <w:tabs>
          <w:tab w:val="left" w:pos="857"/>
        </w:tabs>
        <w:ind w:left="1576" w:hanging="1009"/>
        <w:outlineLvl w:val="3"/>
        <w:rPr>
          <w:rFonts w:eastAsia="Times New Roman" w:cs="Times New Roman"/>
          <w:b/>
          <w:bCs/>
          <w:lang w:eastAsia="fr-FR"/>
        </w:rPr>
      </w:pPr>
      <w:r>
        <w:rPr>
          <w:rFonts w:eastAsia="Times New Roman" w:cs="Times New Roman"/>
          <w:b/>
          <w:bCs/>
          <w:i/>
          <w:iCs/>
          <w:color w:val="000009"/>
          <w:lang w:eastAsia="fr-FR"/>
        </w:rPr>
        <w:t>Suivi sanitaire</w:t>
      </w:r>
    </w:p>
    <w:p w14:paraId="5B8324C8" w14:textId="77777777" w:rsidR="00CB1C61" w:rsidRDefault="005A313E">
      <w:pPr>
        <w:ind w:left="844" w:right="-6"/>
        <w:rPr>
          <w:rFonts w:cs="Times New Roman"/>
          <w:color w:val="000009"/>
          <w:lang w:eastAsia="fr-FR"/>
        </w:rPr>
      </w:pPr>
      <w:r>
        <w:rPr>
          <w:rFonts w:cs="Times New Roman"/>
          <w:color w:val="000009"/>
          <w:lang w:eastAsia="fr-FR"/>
        </w:rPr>
        <w:t>Pour chaque groupe une personne de l’encadrement sera chargée du suivi sanitaire et désignée référente Covid-19.</w:t>
      </w:r>
    </w:p>
    <w:p w14:paraId="5126FF5F" w14:textId="77777777" w:rsidR="00CB1C61" w:rsidRDefault="005A313E">
      <w:pPr>
        <w:ind w:left="844" w:right="-6"/>
        <w:rPr>
          <w:rFonts w:cs="Times New Roman"/>
          <w:color w:val="000009"/>
          <w:lang w:eastAsia="fr-FR"/>
        </w:rPr>
      </w:pPr>
      <w:r>
        <w:rPr>
          <w:rFonts w:cs="Times New Roman"/>
          <w:color w:val="000009"/>
          <w:lang w:eastAsia="fr-FR"/>
        </w:rPr>
        <w:t>Elle est chargée de la diffusion des règles de prévention contre la transmission du virus ainsi que des règles de vie dans la structure.</w:t>
      </w:r>
    </w:p>
    <w:p w14:paraId="601FBCDF" w14:textId="77777777" w:rsidR="00CB1C61" w:rsidRDefault="005A313E">
      <w:pPr>
        <w:ind w:left="844" w:right="-6"/>
        <w:rPr>
          <w:rFonts w:cs="Times New Roman"/>
          <w:color w:val="000009"/>
          <w:lang w:eastAsia="fr-FR"/>
        </w:rPr>
      </w:pPr>
      <w:r>
        <w:rPr>
          <w:rFonts w:cs="Times New Roman"/>
          <w:color w:val="000009"/>
          <w:lang w:eastAsia="fr-FR"/>
        </w:rPr>
        <w:t xml:space="preserve">Elle informera la référente Covid-19 de la structure de la survenue d’un cas suspecté ou avéré de Covid-19 : Mme Giraud Claire, Responsable du « Manoir aux Lauzes » ou Mme </w:t>
      </w:r>
      <w:proofErr w:type="spellStart"/>
      <w:r>
        <w:rPr>
          <w:rFonts w:cs="Times New Roman"/>
          <w:color w:val="000009"/>
          <w:lang w:eastAsia="fr-FR"/>
        </w:rPr>
        <w:t>Chaligné</w:t>
      </w:r>
      <w:proofErr w:type="spellEnd"/>
      <w:r>
        <w:rPr>
          <w:rFonts w:cs="Times New Roman"/>
          <w:color w:val="000009"/>
          <w:lang w:eastAsia="fr-FR"/>
        </w:rPr>
        <w:t xml:space="preserve"> Martine, Directrice de l’AFRAT. </w:t>
      </w:r>
    </w:p>
    <w:p w14:paraId="3C9D9D4A" w14:textId="77777777" w:rsidR="00CB1C61" w:rsidRDefault="005A313E">
      <w:pPr>
        <w:pStyle w:val="NormalWeb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> </w:t>
      </w:r>
    </w:p>
    <w:p w14:paraId="05A7F767" w14:textId="77777777" w:rsidR="00CB1C61" w:rsidRDefault="005A313E">
      <w:pPr>
        <w:numPr>
          <w:ilvl w:val="0"/>
          <w:numId w:val="2"/>
        </w:numPr>
        <w:tabs>
          <w:tab w:val="left" w:pos="857"/>
        </w:tabs>
        <w:ind w:left="851" w:hanging="284"/>
        <w:outlineLvl w:val="3"/>
        <w:rPr>
          <w:b/>
          <w:i/>
        </w:rPr>
      </w:pPr>
      <w:r>
        <w:rPr>
          <w:b/>
          <w:i/>
        </w:rPr>
        <w:t>L’entretien des locaux</w:t>
      </w:r>
    </w:p>
    <w:p w14:paraId="17CAE3E4" w14:textId="77777777" w:rsidR="00CB1C61" w:rsidRDefault="005A313E">
      <w:pPr>
        <w:numPr>
          <w:ilvl w:val="0"/>
          <w:numId w:val="42"/>
        </w:numPr>
        <w:tabs>
          <w:tab w:val="left" w:pos="857"/>
        </w:tabs>
        <w:ind w:left="1211"/>
        <w:outlineLvl w:val="3"/>
      </w:pPr>
      <w:r>
        <w:rPr>
          <w:rFonts w:eastAsia="Times New Roman" w:cs="Times New Roman"/>
          <w:bCs/>
          <w:iCs/>
          <w:color w:val="000009"/>
          <w:lang w:eastAsia="fr-FR"/>
        </w:rPr>
        <w:t>L’entretien</w:t>
      </w:r>
      <w:r>
        <w:rPr>
          <w:color w:val="000009"/>
        </w:rPr>
        <w:t xml:space="preserve"> des locaux est effectué 2 fois par jour en utilisant les procédures et produits habituels, avec des gants de ménage. </w:t>
      </w:r>
    </w:p>
    <w:p w14:paraId="5D956184" w14:textId="77777777" w:rsidR="00CB1C61" w:rsidRDefault="00CB1C61">
      <w:pPr>
        <w:tabs>
          <w:tab w:val="left" w:pos="857"/>
        </w:tabs>
        <w:ind w:left="1626"/>
        <w:outlineLvl w:val="3"/>
      </w:pPr>
    </w:p>
    <w:p w14:paraId="46CAEDED" w14:textId="77777777" w:rsidR="00CB1C61" w:rsidRDefault="005A313E">
      <w:pPr>
        <w:numPr>
          <w:ilvl w:val="0"/>
          <w:numId w:val="42"/>
        </w:numPr>
        <w:tabs>
          <w:tab w:val="left" w:pos="857"/>
        </w:tabs>
        <w:ind w:left="1211"/>
        <w:outlineLvl w:val="3"/>
      </w:pPr>
      <w:r>
        <w:rPr>
          <w:color w:val="000009"/>
        </w:rPr>
        <w:t>Les objets fréquemment touchés (poignées de portes, surfaces, sanitaires, sols, le cas échéant objets à vocation ludique ou pédagogique …) sont quotidiennement désinfectés avec un produit virucide.</w:t>
      </w:r>
    </w:p>
    <w:p w14:paraId="7216894B" w14:textId="77777777" w:rsidR="00CB1C61" w:rsidRDefault="00CB1C61">
      <w:pPr>
        <w:pStyle w:val="NormalWeb"/>
        <w:tabs>
          <w:tab w:val="left" w:pos="1577"/>
        </w:tabs>
        <w:spacing w:before="0" w:beforeAutospacing="0" w:after="0" w:afterAutospacing="0" w:line="232" w:lineRule="auto"/>
        <w:ind w:left="3071" w:right="138" w:firstLine="60"/>
        <w:rPr>
          <w:rFonts w:ascii="Calibri" w:hAnsi="Calibri"/>
        </w:rPr>
      </w:pPr>
    </w:p>
    <w:p w14:paraId="659DE72C" w14:textId="77777777" w:rsidR="00CB1C61" w:rsidRDefault="005A313E">
      <w:pPr>
        <w:numPr>
          <w:ilvl w:val="0"/>
          <w:numId w:val="42"/>
        </w:numPr>
        <w:tabs>
          <w:tab w:val="left" w:pos="857"/>
        </w:tabs>
        <w:ind w:left="1211"/>
        <w:outlineLvl w:val="3"/>
      </w:pPr>
      <w:r>
        <w:rPr>
          <w:color w:val="000009"/>
        </w:rPr>
        <w:t xml:space="preserve">La structure dispose de points d’eau (avec savon liquide, essuie-mains à usage unique, poubelles à ouverture non manuelle) et du gel hydro alcoolique pour permettre le lavage des mains proximité des lieux d’accueil, de restauration et d’hébergement. </w:t>
      </w:r>
    </w:p>
    <w:p w14:paraId="75BA7699" w14:textId="77777777" w:rsidR="00CB1C61" w:rsidRDefault="00CB1C61">
      <w:pPr>
        <w:pStyle w:val="NormalWeb"/>
        <w:spacing w:before="0" w:beforeAutospacing="0" w:after="0" w:afterAutospacing="0"/>
        <w:ind w:left="775" w:firstLine="60"/>
        <w:rPr>
          <w:rFonts w:ascii="Calibri" w:hAnsi="Calibri"/>
        </w:rPr>
      </w:pPr>
    </w:p>
    <w:p w14:paraId="0D64AFD7" w14:textId="77777777" w:rsidR="00CB1C61" w:rsidRDefault="005A313E">
      <w:pPr>
        <w:numPr>
          <w:ilvl w:val="0"/>
          <w:numId w:val="42"/>
        </w:numPr>
        <w:tabs>
          <w:tab w:val="left" w:pos="857"/>
        </w:tabs>
        <w:ind w:left="1211"/>
        <w:outlineLvl w:val="3"/>
      </w:pPr>
      <w:r>
        <w:rPr>
          <w:color w:val="000009"/>
        </w:rPr>
        <w:t>Les salles d’activités sont équipées en flacons de gel hydro alcoolique. Ces derniers seront utilisés par les mineurs sous le contrôle d’un encadrant.</w:t>
      </w:r>
    </w:p>
    <w:p w14:paraId="6ABA8014" w14:textId="77777777" w:rsidR="00CB1C61" w:rsidRDefault="00CB1C61">
      <w:pPr>
        <w:tabs>
          <w:tab w:val="left" w:pos="857"/>
        </w:tabs>
        <w:outlineLvl w:val="3"/>
        <w:rPr>
          <w:color w:val="000009"/>
        </w:rPr>
      </w:pPr>
    </w:p>
    <w:p w14:paraId="0FD06938" w14:textId="77777777" w:rsidR="00CB1C61" w:rsidRDefault="005A313E">
      <w:pPr>
        <w:numPr>
          <w:ilvl w:val="0"/>
          <w:numId w:val="42"/>
        </w:numPr>
        <w:tabs>
          <w:tab w:val="left" w:pos="857"/>
        </w:tabs>
        <w:ind w:left="1211"/>
        <w:outlineLvl w:val="3"/>
      </w:pPr>
      <w:r>
        <w:rPr>
          <w:color w:val="000009"/>
        </w:rPr>
        <w:t xml:space="preserve">Un nombre maximal de personnes présentes simultanément est fixé pour chaque salle. Ce dernier devra impérativement être respecté. </w:t>
      </w:r>
      <w:r>
        <w:t xml:space="preserve">Un affichage précisant ce nombre sera noté sur la porte d’entrée de chaque salle. </w:t>
      </w:r>
    </w:p>
    <w:p w14:paraId="496136AD" w14:textId="77777777" w:rsidR="00CB1C61" w:rsidRDefault="00CB1C61">
      <w:pPr>
        <w:pStyle w:val="docdata"/>
        <w:spacing w:before="0" w:beforeAutospacing="0" w:after="0" w:afterAutospacing="0"/>
        <w:ind w:left="911" w:right="135"/>
        <w:rPr>
          <w:rFonts w:ascii="Calibri" w:hAnsi="Calibri"/>
        </w:rPr>
      </w:pPr>
    </w:p>
    <w:p w14:paraId="317B6091" w14:textId="77777777" w:rsidR="00CB1C61" w:rsidRDefault="005A313E">
      <w:pPr>
        <w:numPr>
          <w:ilvl w:val="0"/>
          <w:numId w:val="42"/>
        </w:numPr>
        <w:tabs>
          <w:tab w:val="left" w:pos="857"/>
        </w:tabs>
        <w:ind w:left="1211"/>
        <w:outlineLvl w:val="3"/>
      </w:pPr>
      <w:r>
        <w:rPr>
          <w:color w:val="000009"/>
        </w:rPr>
        <w:t>Le marquage au sol ainsi que les consignes affichées dans la structure doivent être impérativement respectés.</w:t>
      </w:r>
      <w:r>
        <w:t> </w:t>
      </w:r>
    </w:p>
    <w:p w14:paraId="65346CB8" w14:textId="77777777" w:rsidR="00CB1C61" w:rsidRDefault="00CB1C61">
      <w:pPr>
        <w:pStyle w:val="NormalWeb"/>
        <w:spacing w:before="0" w:beforeAutospacing="0" w:after="0" w:afterAutospacing="0"/>
        <w:ind w:left="775" w:firstLine="60"/>
        <w:rPr>
          <w:rFonts w:ascii="Calibri" w:hAnsi="Calibri"/>
        </w:rPr>
      </w:pPr>
    </w:p>
    <w:p w14:paraId="273BCB14" w14:textId="77777777" w:rsidR="00CB1C61" w:rsidRDefault="005A313E">
      <w:pPr>
        <w:numPr>
          <w:ilvl w:val="0"/>
          <w:numId w:val="42"/>
        </w:numPr>
        <w:tabs>
          <w:tab w:val="left" w:pos="857"/>
        </w:tabs>
        <w:ind w:left="1211"/>
        <w:outlineLvl w:val="3"/>
      </w:pPr>
      <w:r>
        <w:rPr>
          <w:color w:val="000009"/>
        </w:rPr>
        <w:t>Sauf exception, les responsables légaux ne sont pas admis dans la structure. En cas d’accès, ils doivent être impérativement munis de masques.</w:t>
      </w:r>
    </w:p>
    <w:p w14:paraId="3BEA77E3" w14:textId="77777777" w:rsidR="00CB1C61" w:rsidRDefault="00CB1C61">
      <w:pPr>
        <w:pStyle w:val="NormalWeb"/>
        <w:spacing w:before="0" w:beforeAutospacing="0" w:after="0" w:afterAutospacing="0"/>
        <w:ind w:left="775" w:firstLine="60"/>
        <w:rPr>
          <w:rFonts w:ascii="Calibri" w:hAnsi="Calibri"/>
        </w:rPr>
      </w:pPr>
    </w:p>
    <w:p w14:paraId="2D060D18" w14:textId="77777777" w:rsidR="00CB1C61" w:rsidRDefault="005A313E">
      <w:pPr>
        <w:numPr>
          <w:ilvl w:val="0"/>
          <w:numId w:val="42"/>
        </w:numPr>
        <w:tabs>
          <w:tab w:val="left" w:pos="857"/>
        </w:tabs>
        <w:ind w:left="1211"/>
        <w:outlineLvl w:val="3"/>
      </w:pPr>
      <w:r>
        <w:rPr>
          <w:color w:val="000009"/>
        </w:rPr>
        <w:t>Les fenêtres des lieux d’accueil et d’hébergement seront ouvertes le plus fréquemment possible pour augmenter la circulation de l’air.</w:t>
      </w:r>
    </w:p>
    <w:p w14:paraId="5C310C16" w14:textId="77777777" w:rsidR="00CB1C61" w:rsidRDefault="00CB1C61">
      <w:pPr>
        <w:tabs>
          <w:tab w:val="left" w:pos="857"/>
        </w:tabs>
        <w:ind w:left="851"/>
        <w:outlineLvl w:val="3"/>
        <w:rPr>
          <w:rFonts w:eastAsia="Times New Roman"/>
        </w:rPr>
      </w:pPr>
    </w:p>
    <w:p w14:paraId="60A994F0" w14:textId="77777777" w:rsidR="00CB1C61" w:rsidRDefault="005A313E">
      <w:pPr>
        <w:numPr>
          <w:ilvl w:val="0"/>
          <w:numId w:val="2"/>
        </w:numPr>
        <w:tabs>
          <w:tab w:val="left" w:pos="857"/>
        </w:tabs>
        <w:ind w:left="851" w:hanging="284"/>
        <w:outlineLvl w:val="3"/>
        <w:rPr>
          <w:rFonts w:eastAsia="Times New Roman"/>
          <w:b/>
        </w:rPr>
      </w:pPr>
      <w:r>
        <w:rPr>
          <w:rFonts w:eastAsia="Times New Roman"/>
          <w:b/>
          <w:i/>
          <w:iCs/>
          <w:color w:val="000009"/>
        </w:rPr>
        <w:t>Le port du masque (masques grand public)</w:t>
      </w:r>
    </w:p>
    <w:p w14:paraId="64C39912" w14:textId="77777777" w:rsidR="00CB1C61" w:rsidRDefault="005A313E">
      <w:pPr>
        <w:numPr>
          <w:ilvl w:val="0"/>
          <w:numId w:val="42"/>
        </w:numPr>
        <w:tabs>
          <w:tab w:val="left" w:pos="857"/>
        </w:tabs>
        <w:ind w:left="1211"/>
        <w:outlineLvl w:val="3"/>
      </w:pPr>
      <w:r>
        <w:rPr>
          <w:color w:val="000009"/>
        </w:rPr>
        <w:t>Dans la structure ainsi qu’à l’extérieur le port du masque est obligatoire pour les encadrants et pour toute personne prenant part à l’accueil lorsque la distanciation physique n’est pas possible.</w:t>
      </w:r>
    </w:p>
    <w:p w14:paraId="3ED4383B" w14:textId="77777777" w:rsidR="00CB1C61" w:rsidRDefault="005A313E">
      <w:pPr>
        <w:pStyle w:val="NormalWeb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>   </w:t>
      </w:r>
    </w:p>
    <w:p w14:paraId="6E7E1077" w14:textId="30E504E0" w:rsidR="00CB1C61" w:rsidRDefault="005D5F3F">
      <w:pPr>
        <w:numPr>
          <w:ilvl w:val="0"/>
          <w:numId w:val="42"/>
        </w:numPr>
        <w:tabs>
          <w:tab w:val="left" w:pos="857"/>
        </w:tabs>
        <w:ind w:left="1211"/>
        <w:outlineLvl w:val="3"/>
      </w:pPr>
      <w:r>
        <w:t xml:space="preserve">Le port du masque est </w:t>
      </w:r>
      <w:r w:rsidR="005A313E">
        <w:t xml:space="preserve">requis pour les mineurs </w:t>
      </w:r>
      <w:r>
        <w:t>de plus de 12 ans. S</w:t>
      </w:r>
      <w:r w:rsidR="005A313E">
        <w:t>auf</w:t>
      </w:r>
      <w:r>
        <w:t xml:space="preserve"> pour les enfants de – de 12 </w:t>
      </w:r>
      <w:proofErr w:type="gramStart"/>
      <w:r>
        <w:t xml:space="preserve">ans </w:t>
      </w:r>
      <w:r w:rsidR="005A313E">
        <w:t xml:space="preserve"> lorsqu’ils</w:t>
      </w:r>
      <w:proofErr w:type="gramEnd"/>
      <w:r w:rsidR="005A313E">
        <w:t xml:space="preserve"> présentent des symptômes d’infection à la Covid-19 ; auquel cas, ils seront isolés, munis d’un masque adapté, dans l’attente d’une prise en charge médicale. </w:t>
      </w:r>
    </w:p>
    <w:p w14:paraId="754A87AF" w14:textId="77777777" w:rsidR="00CB1C61" w:rsidRDefault="00CB1C61">
      <w:pPr>
        <w:tabs>
          <w:tab w:val="left" w:pos="857"/>
        </w:tabs>
        <w:outlineLvl w:val="3"/>
        <w:rPr>
          <w:color w:val="000009"/>
        </w:rPr>
      </w:pPr>
    </w:p>
    <w:p w14:paraId="4744387D" w14:textId="77777777" w:rsidR="00CB1C61" w:rsidRDefault="005A313E">
      <w:pPr>
        <w:numPr>
          <w:ilvl w:val="0"/>
          <w:numId w:val="42"/>
        </w:numPr>
        <w:tabs>
          <w:tab w:val="left" w:pos="857"/>
        </w:tabs>
        <w:ind w:left="1211"/>
        <w:outlineLvl w:val="3"/>
      </w:pPr>
      <w:r>
        <w:rPr>
          <w:color w:val="000009"/>
        </w:rPr>
        <w:t>Les masques sont fournis par l’organisateur du séjour pour l’ensemble des personnes composant le groupe.</w:t>
      </w:r>
    </w:p>
    <w:p w14:paraId="1F37ED40" w14:textId="77777777" w:rsidR="00CB1C61" w:rsidRDefault="005A313E">
      <w:pPr>
        <w:pStyle w:val="NormalWeb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>  </w:t>
      </w:r>
    </w:p>
    <w:p w14:paraId="3F9581EC" w14:textId="77777777" w:rsidR="00CB1C61" w:rsidRDefault="005A313E">
      <w:pPr>
        <w:numPr>
          <w:ilvl w:val="0"/>
          <w:numId w:val="2"/>
        </w:numPr>
        <w:tabs>
          <w:tab w:val="left" w:pos="857"/>
        </w:tabs>
        <w:ind w:left="851" w:hanging="284"/>
        <w:outlineLvl w:val="3"/>
        <w:rPr>
          <w:rFonts w:eastAsia="Times New Roman"/>
          <w:b/>
        </w:rPr>
      </w:pPr>
      <w:r>
        <w:rPr>
          <w:rFonts w:eastAsia="Times New Roman"/>
          <w:b/>
          <w:i/>
          <w:iCs/>
          <w:color w:val="000009"/>
        </w:rPr>
        <w:t>La prise de température</w:t>
      </w:r>
    </w:p>
    <w:p w14:paraId="65A6141F" w14:textId="77777777" w:rsidR="00CB1C61" w:rsidRDefault="005A313E">
      <w:pPr>
        <w:pStyle w:val="NormalWeb"/>
        <w:spacing w:before="0" w:beforeAutospacing="0" w:after="0" w:afterAutospacing="0"/>
        <w:ind w:left="851"/>
        <w:rPr>
          <w:rFonts w:ascii="Calibri" w:hAnsi="Calibri"/>
        </w:rPr>
      </w:pPr>
      <w:r>
        <w:rPr>
          <w:rFonts w:ascii="Calibri" w:hAnsi="Calibri"/>
        </w:rPr>
        <w:t>La structure est équipée de thermomètres pour pouvoir mesurer la température des enfants (ou des encadrants) dès qu’ils présentent des symptômes.</w:t>
      </w:r>
    </w:p>
    <w:p w14:paraId="04583DE0" w14:textId="77777777" w:rsidR="00563909" w:rsidRDefault="00563909">
      <w:pPr>
        <w:pStyle w:val="NormalWeb"/>
        <w:spacing w:before="0" w:beforeAutospacing="0" w:after="0" w:afterAutospacing="0"/>
        <w:ind w:left="851"/>
        <w:rPr>
          <w:rFonts w:ascii="Calibri" w:hAnsi="Calibri"/>
        </w:rPr>
      </w:pPr>
    </w:p>
    <w:p w14:paraId="679F15CF" w14:textId="77777777" w:rsidR="00563909" w:rsidRPr="006826C8" w:rsidRDefault="00563909" w:rsidP="00563909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7"/>
        </w:tabs>
        <w:ind w:left="851" w:hanging="284"/>
        <w:outlineLvl w:val="3"/>
        <w:rPr>
          <w:b/>
          <w:i/>
        </w:rPr>
      </w:pPr>
      <w:r w:rsidRPr="006826C8">
        <w:rPr>
          <w:rFonts w:eastAsia="Times New Roman"/>
          <w:b/>
          <w:i/>
          <w:iCs/>
          <w:color w:val="000009"/>
        </w:rPr>
        <w:t>Les</w:t>
      </w:r>
      <w:r w:rsidRPr="006826C8">
        <w:rPr>
          <w:b/>
          <w:i/>
        </w:rPr>
        <w:t xml:space="preserve"> gestes barrière</w:t>
      </w:r>
      <w:r>
        <w:rPr>
          <w:b/>
          <w:i/>
        </w:rPr>
        <w:t>s</w:t>
      </w:r>
    </w:p>
    <w:p w14:paraId="5D14940B" w14:textId="77777777" w:rsidR="00563909" w:rsidRDefault="00563909" w:rsidP="00563909">
      <w:pPr>
        <w:pStyle w:val="NormalWeb"/>
        <w:spacing w:before="0" w:beforeAutospacing="0" w:after="0" w:afterAutospacing="0"/>
        <w:ind w:left="851"/>
        <w:rPr>
          <w:rFonts w:asciiTheme="minorHAnsi" w:hAnsiTheme="minorHAnsi"/>
        </w:rPr>
      </w:pPr>
      <w:r w:rsidRPr="006826C8">
        <w:rPr>
          <w:rFonts w:asciiTheme="minorHAnsi" w:hAnsiTheme="minorHAnsi"/>
        </w:rPr>
        <w:t xml:space="preserve">Pour la sécurité de tous, les mesures barrières et de distanciation physique seront respectés </w:t>
      </w:r>
      <w:r>
        <w:rPr>
          <w:rFonts w:asciiTheme="minorHAnsi" w:hAnsiTheme="minorHAnsi"/>
        </w:rPr>
        <w:t>dans l’établissement.</w:t>
      </w:r>
    </w:p>
    <w:p w14:paraId="5B5E9F56" w14:textId="77777777" w:rsidR="00563909" w:rsidRDefault="00563909" w:rsidP="00563909">
      <w:pPr>
        <w:pStyle w:val="NormalWeb"/>
        <w:tabs>
          <w:tab w:val="left" w:pos="1205"/>
        </w:tabs>
        <w:spacing w:before="0" w:beforeAutospacing="0" w:after="0" w:afterAutospacing="0"/>
        <w:ind w:left="1924" w:right="137"/>
        <w:rPr>
          <w:rFonts w:asciiTheme="minorHAnsi" w:hAnsiTheme="minorHAnsi"/>
        </w:rPr>
      </w:pPr>
    </w:p>
    <w:p w14:paraId="58137F8E" w14:textId="0C1B928E" w:rsidR="00563909" w:rsidRDefault="00563909" w:rsidP="00563909">
      <w:pPr>
        <w:pStyle w:val="NormalWeb"/>
        <w:tabs>
          <w:tab w:val="left" w:pos="1205"/>
        </w:tabs>
        <w:spacing w:before="0" w:beforeAutospacing="0" w:after="0" w:afterAutospacing="0"/>
        <w:ind w:left="1924" w:right="137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61312" behindDoc="0" locked="0" layoutInCell="1" allowOverlap="1" wp14:anchorId="000EF04F" wp14:editId="51B95E99">
            <wp:simplePos x="0" y="0"/>
            <wp:positionH relativeFrom="column">
              <wp:posOffset>523240</wp:posOffset>
            </wp:positionH>
            <wp:positionV relativeFrom="paragraph">
              <wp:posOffset>49530</wp:posOffset>
            </wp:positionV>
            <wp:extent cx="4852800" cy="4115321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 d’écran 2020-06-29 à 07.12.5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2800" cy="41153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115834" w14:textId="252B6056" w:rsidR="00563909" w:rsidRDefault="00563909" w:rsidP="00563909">
      <w:pPr>
        <w:pStyle w:val="NormalWeb"/>
        <w:tabs>
          <w:tab w:val="left" w:pos="1205"/>
        </w:tabs>
        <w:spacing w:before="0" w:beforeAutospacing="0" w:after="0" w:afterAutospacing="0"/>
        <w:ind w:left="1924" w:right="137"/>
        <w:rPr>
          <w:rFonts w:asciiTheme="minorHAnsi" w:hAnsiTheme="minorHAnsi"/>
        </w:rPr>
      </w:pPr>
    </w:p>
    <w:p w14:paraId="5771B920" w14:textId="77777777" w:rsidR="00563909" w:rsidRDefault="00563909" w:rsidP="00563909">
      <w:pPr>
        <w:pStyle w:val="NormalWeb"/>
        <w:tabs>
          <w:tab w:val="left" w:pos="1205"/>
        </w:tabs>
        <w:spacing w:before="0" w:beforeAutospacing="0" w:after="0" w:afterAutospacing="0"/>
        <w:ind w:left="1924" w:right="137"/>
        <w:rPr>
          <w:rFonts w:asciiTheme="minorHAnsi" w:hAnsiTheme="minorHAnsi"/>
        </w:rPr>
      </w:pPr>
    </w:p>
    <w:p w14:paraId="40D7F2BE" w14:textId="77777777" w:rsidR="00563909" w:rsidRDefault="00563909" w:rsidP="00563909">
      <w:pPr>
        <w:pStyle w:val="NormalWeb"/>
        <w:tabs>
          <w:tab w:val="left" w:pos="1205"/>
        </w:tabs>
        <w:spacing w:before="0" w:beforeAutospacing="0" w:after="0" w:afterAutospacing="0"/>
        <w:ind w:left="1924" w:right="137"/>
        <w:rPr>
          <w:rFonts w:asciiTheme="minorHAnsi" w:hAnsiTheme="minorHAnsi"/>
        </w:rPr>
      </w:pPr>
    </w:p>
    <w:p w14:paraId="37882F00" w14:textId="77777777" w:rsidR="00563909" w:rsidRDefault="00563909" w:rsidP="00563909">
      <w:pPr>
        <w:pStyle w:val="NormalWeb"/>
        <w:tabs>
          <w:tab w:val="left" w:pos="1205"/>
        </w:tabs>
        <w:spacing w:before="0" w:beforeAutospacing="0" w:after="0" w:afterAutospacing="0"/>
        <w:ind w:left="1924" w:right="137"/>
        <w:rPr>
          <w:rFonts w:asciiTheme="minorHAnsi" w:hAnsiTheme="minorHAnsi"/>
        </w:rPr>
      </w:pPr>
    </w:p>
    <w:p w14:paraId="7E7FF3E1" w14:textId="77777777" w:rsidR="00563909" w:rsidRDefault="00563909" w:rsidP="00563909">
      <w:pPr>
        <w:pStyle w:val="NormalWeb"/>
        <w:tabs>
          <w:tab w:val="left" w:pos="1205"/>
        </w:tabs>
        <w:spacing w:before="0" w:beforeAutospacing="0" w:after="0" w:afterAutospacing="0"/>
        <w:ind w:left="1924" w:right="137"/>
        <w:rPr>
          <w:rFonts w:asciiTheme="minorHAnsi" w:hAnsiTheme="minorHAnsi"/>
        </w:rPr>
      </w:pPr>
    </w:p>
    <w:p w14:paraId="0DBBF9A0" w14:textId="77777777" w:rsidR="00563909" w:rsidRDefault="00563909" w:rsidP="00563909">
      <w:pPr>
        <w:pStyle w:val="NormalWeb"/>
        <w:tabs>
          <w:tab w:val="left" w:pos="1205"/>
        </w:tabs>
        <w:spacing w:before="0" w:beforeAutospacing="0" w:after="0" w:afterAutospacing="0"/>
        <w:ind w:left="1924" w:right="137"/>
        <w:rPr>
          <w:rFonts w:asciiTheme="minorHAnsi" w:hAnsiTheme="minorHAnsi"/>
        </w:rPr>
      </w:pPr>
    </w:p>
    <w:p w14:paraId="7F641E67" w14:textId="77777777" w:rsidR="00563909" w:rsidRDefault="00563909" w:rsidP="00563909">
      <w:pPr>
        <w:pStyle w:val="NormalWeb"/>
        <w:tabs>
          <w:tab w:val="left" w:pos="1205"/>
        </w:tabs>
        <w:spacing w:before="0" w:beforeAutospacing="0" w:after="0" w:afterAutospacing="0"/>
        <w:ind w:left="1924" w:right="137"/>
        <w:rPr>
          <w:rFonts w:asciiTheme="minorHAnsi" w:hAnsiTheme="minorHAnsi"/>
        </w:rPr>
      </w:pPr>
    </w:p>
    <w:p w14:paraId="3EEF46DC" w14:textId="77777777" w:rsidR="00563909" w:rsidRDefault="00563909" w:rsidP="00563909">
      <w:pPr>
        <w:pStyle w:val="NormalWeb"/>
        <w:tabs>
          <w:tab w:val="left" w:pos="1205"/>
        </w:tabs>
        <w:spacing w:before="0" w:beforeAutospacing="0" w:after="0" w:afterAutospacing="0"/>
        <w:ind w:left="1924" w:right="137"/>
        <w:rPr>
          <w:rFonts w:asciiTheme="minorHAnsi" w:hAnsiTheme="minorHAnsi"/>
        </w:rPr>
      </w:pPr>
    </w:p>
    <w:p w14:paraId="7C7E400F" w14:textId="77777777" w:rsidR="00563909" w:rsidRDefault="00563909" w:rsidP="00563909">
      <w:pPr>
        <w:pStyle w:val="NormalWeb"/>
        <w:tabs>
          <w:tab w:val="left" w:pos="1205"/>
        </w:tabs>
        <w:spacing w:before="0" w:beforeAutospacing="0" w:after="0" w:afterAutospacing="0"/>
        <w:ind w:left="1924" w:right="137"/>
        <w:rPr>
          <w:rFonts w:asciiTheme="minorHAnsi" w:hAnsiTheme="minorHAnsi"/>
        </w:rPr>
      </w:pPr>
    </w:p>
    <w:p w14:paraId="126C6CFF" w14:textId="77777777" w:rsidR="00563909" w:rsidRDefault="00563909" w:rsidP="00563909">
      <w:pPr>
        <w:pStyle w:val="NormalWeb"/>
        <w:tabs>
          <w:tab w:val="left" w:pos="1205"/>
        </w:tabs>
        <w:spacing w:before="0" w:beforeAutospacing="0" w:after="0" w:afterAutospacing="0"/>
        <w:ind w:left="1924" w:right="137"/>
        <w:rPr>
          <w:rFonts w:asciiTheme="minorHAnsi" w:hAnsiTheme="minorHAnsi"/>
        </w:rPr>
      </w:pPr>
    </w:p>
    <w:p w14:paraId="649E3BB1" w14:textId="77777777" w:rsidR="00563909" w:rsidRDefault="00563909" w:rsidP="00563909">
      <w:pPr>
        <w:pStyle w:val="NormalWeb"/>
        <w:tabs>
          <w:tab w:val="left" w:pos="1205"/>
        </w:tabs>
        <w:spacing w:before="0" w:beforeAutospacing="0" w:after="0" w:afterAutospacing="0"/>
        <w:ind w:left="1924" w:right="137"/>
        <w:rPr>
          <w:rFonts w:asciiTheme="minorHAnsi" w:hAnsiTheme="minorHAnsi"/>
        </w:rPr>
      </w:pPr>
    </w:p>
    <w:p w14:paraId="2564D2F7" w14:textId="77777777" w:rsidR="00563909" w:rsidRDefault="00563909" w:rsidP="00563909">
      <w:pPr>
        <w:pStyle w:val="NormalWeb"/>
        <w:tabs>
          <w:tab w:val="left" w:pos="1205"/>
        </w:tabs>
        <w:spacing w:before="0" w:beforeAutospacing="0" w:after="0" w:afterAutospacing="0"/>
        <w:ind w:left="1924" w:right="137"/>
        <w:rPr>
          <w:rFonts w:asciiTheme="minorHAnsi" w:hAnsiTheme="minorHAnsi"/>
        </w:rPr>
      </w:pPr>
    </w:p>
    <w:p w14:paraId="27FE0328" w14:textId="77777777" w:rsidR="00563909" w:rsidRDefault="00563909" w:rsidP="00563909">
      <w:pPr>
        <w:pStyle w:val="NormalWeb"/>
        <w:tabs>
          <w:tab w:val="left" w:pos="1205"/>
        </w:tabs>
        <w:spacing w:before="0" w:beforeAutospacing="0" w:after="0" w:afterAutospacing="0"/>
        <w:ind w:left="1924" w:right="137"/>
        <w:rPr>
          <w:rFonts w:asciiTheme="minorHAnsi" w:hAnsiTheme="minorHAnsi"/>
        </w:rPr>
      </w:pPr>
    </w:p>
    <w:p w14:paraId="56CBDC90" w14:textId="77777777" w:rsidR="00563909" w:rsidRDefault="00563909" w:rsidP="00563909">
      <w:pPr>
        <w:pStyle w:val="NormalWeb"/>
        <w:tabs>
          <w:tab w:val="left" w:pos="1205"/>
        </w:tabs>
        <w:spacing w:before="0" w:beforeAutospacing="0" w:after="0" w:afterAutospacing="0"/>
        <w:ind w:left="1924" w:right="137"/>
        <w:rPr>
          <w:rFonts w:asciiTheme="minorHAnsi" w:hAnsiTheme="minorHAnsi"/>
        </w:rPr>
      </w:pPr>
    </w:p>
    <w:p w14:paraId="65D961A4" w14:textId="77777777" w:rsidR="00563909" w:rsidRDefault="00563909" w:rsidP="00563909">
      <w:pPr>
        <w:pStyle w:val="NormalWeb"/>
        <w:tabs>
          <w:tab w:val="left" w:pos="1205"/>
        </w:tabs>
        <w:spacing w:before="0" w:beforeAutospacing="0" w:after="0" w:afterAutospacing="0"/>
        <w:ind w:left="1924" w:right="137"/>
        <w:rPr>
          <w:rFonts w:asciiTheme="minorHAnsi" w:hAnsiTheme="minorHAnsi"/>
        </w:rPr>
      </w:pPr>
    </w:p>
    <w:p w14:paraId="5F83CEE8" w14:textId="77777777" w:rsidR="00563909" w:rsidRDefault="00563909" w:rsidP="00563909">
      <w:pPr>
        <w:pStyle w:val="NormalWeb"/>
        <w:tabs>
          <w:tab w:val="left" w:pos="1205"/>
        </w:tabs>
        <w:spacing w:before="0" w:beforeAutospacing="0" w:after="0" w:afterAutospacing="0"/>
        <w:ind w:left="1924" w:right="137"/>
        <w:rPr>
          <w:rFonts w:asciiTheme="minorHAnsi" w:hAnsiTheme="minorHAnsi"/>
        </w:rPr>
      </w:pPr>
    </w:p>
    <w:p w14:paraId="5EA57D8F" w14:textId="77777777" w:rsidR="00563909" w:rsidRDefault="00563909" w:rsidP="00563909">
      <w:pPr>
        <w:pStyle w:val="NormalWeb"/>
        <w:tabs>
          <w:tab w:val="left" w:pos="1205"/>
        </w:tabs>
        <w:spacing w:before="0" w:beforeAutospacing="0" w:after="0" w:afterAutospacing="0"/>
        <w:ind w:left="1924" w:right="137"/>
        <w:rPr>
          <w:rFonts w:asciiTheme="minorHAnsi" w:hAnsiTheme="minorHAnsi"/>
        </w:rPr>
      </w:pPr>
    </w:p>
    <w:p w14:paraId="0DCECAA4" w14:textId="77777777" w:rsidR="00563909" w:rsidRDefault="00563909" w:rsidP="00563909">
      <w:pPr>
        <w:pStyle w:val="NormalWeb"/>
        <w:tabs>
          <w:tab w:val="left" w:pos="1205"/>
        </w:tabs>
        <w:spacing w:before="0" w:beforeAutospacing="0" w:after="0" w:afterAutospacing="0"/>
        <w:ind w:left="1924" w:right="137"/>
        <w:rPr>
          <w:rFonts w:asciiTheme="minorHAnsi" w:hAnsiTheme="minorHAnsi"/>
        </w:rPr>
      </w:pPr>
    </w:p>
    <w:p w14:paraId="5140BA70" w14:textId="77777777" w:rsidR="00563909" w:rsidRDefault="00563909" w:rsidP="00563909">
      <w:pPr>
        <w:pStyle w:val="NormalWeb"/>
        <w:tabs>
          <w:tab w:val="left" w:pos="1205"/>
        </w:tabs>
        <w:spacing w:before="0" w:beforeAutospacing="0" w:after="0" w:afterAutospacing="0"/>
        <w:ind w:left="1924" w:right="137"/>
        <w:rPr>
          <w:rFonts w:asciiTheme="minorHAnsi" w:hAnsiTheme="minorHAnsi"/>
        </w:rPr>
      </w:pPr>
    </w:p>
    <w:p w14:paraId="3B3D31C1" w14:textId="77777777" w:rsidR="00563909" w:rsidRDefault="00563909" w:rsidP="00563909">
      <w:pPr>
        <w:pStyle w:val="NormalWeb"/>
        <w:tabs>
          <w:tab w:val="left" w:pos="1205"/>
        </w:tabs>
        <w:spacing w:before="0" w:beforeAutospacing="0" w:after="0" w:afterAutospacing="0"/>
        <w:ind w:left="1924" w:right="137"/>
        <w:rPr>
          <w:rFonts w:asciiTheme="minorHAnsi" w:hAnsiTheme="minorHAnsi"/>
        </w:rPr>
      </w:pPr>
    </w:p>
    <w:p w14:paraId="35AA9580" w14:textId="77777777" w:rsidR="00563909" w:rsidRDefault="00563909" w:rsidP="00563909">
      <w:pPr>
        <w:pStyle w:val="NormalWeb"/>
        <w:tabs>
          <w:tab w:val="left" w:pos="1205"/>
        </w:tabs>
        <w:spacing w:before="0" w:beforeAutospacing="0" w:after="0" w:afterAutospacing="0"/>
        <w:ind w:left="1924" w:right="137"/>
        <w:rPr>
          <w:rFonts w:asciiTheme="minorHAnsi" w:hAnsiTheme="minorHAnsi"/>
        </w:rPr>
      </w:pPr>
    </w:p>
    <w:p w14:paraId="6C3627EA" w14:textId="77777777" w:rsidR="00563909" w:rsidRDefault="00563909" w:rsidP="00563909">
      <w:pPr>
        <w:pStyle w:val="NormalWeb"/>
        <w:tabs>
          <w:tab w:val="left" w:pos="1205"/>
        </w:tabs>
        <w:spacing w:before="0" w:beforeAutospacing="0" w:after="0" w:afterAutospacing="0"/>
        <w:ind w:left="1924" w:right="137"/>
        <w:jc w:val="center"/>
        <w:rPr>
          <w:rFonts w:asciiTheme="minorHAnsi" w:hAnsiTheme="minorHAnsi"/>
        </w:rPr>
      </w:pPr>
    </w:p>
    <w:p w14:paraId="74A622BB" w14:textId="77777777" w:rsidR="00563909" w:rsidRDefault="00563909" w:rsidP="00563909">
      <w:pPr>
        <w:pStyle w:val="NormalWeb"/>
        <w:tabs>
          <w:tab w:val="left" w:pos="1205"/>
        </w:tabs>
        <w:spacing w:before="0" w:beforeAutospacing="0" w:after="0" w:afterAutospacing="0"/>
        <w:ind w:left="1924" w:right="137"/>
        <w:jc w:val="center"/>
        <w:rPr>
          <w:rFonts w:asciiTheme="minorHAnsi" w:hAnsiTheme="minorHAnsi"/>
        </w:rPr>
      </w:pPr>
    </w:p>
    <w:p w14:paraId="248F6156" w14:textId="77777777" w:rsidR="00563909" w:rsidRDefault="00563909" w:rsidP="00563909">
      <w:pPr>
        <w:pStyle w:val="NormalWeb"/>
        <w:tabs>
          <w:tab w:val="left" w:pos="1205"/>
        </w:tabs>
        <w:spacing w:before="0" w:beforeAutospacing="0" w:after="0" w:afterAutospacing="0"/>
        <w:ind w:left="1924" w:right="137"/>
        <w:jc w:val="center"/>
        <w:rPr>
          <w:rFonts w:asciiTheme="minorHAnsi" w:hAnsiTheme="minorHAnsi"/>
        </w:rPr>
      </w:pPr>
    </w:p>
    <w:p w14:paraId="2B95EE65" w14:textId="4C1A9702" w:rsidR="00563909" w:rsidRDefault="00563909" w:rsidP="00563909">
      <w:pPr>
        <w:pStyle w:val="NormalWeb"/>
        <w:tabs>
          <w:tab w:val="left" w:pos="1205"/>
        </w:tabs>
        <w:spacing w:before="0" w:beforeAutospacing="0" w:after="0" w:afterAutospacing="0"/>
        <w:ind w:left="1924" w:right="137"/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62336" behindDoc="0" locked="0" layoutInCell="1" allowOverlap="1" wp14:anchorId="388F971A" wp14:editId="0783B596">
            <wp:simplePos x="0" y="0"/>
            <wp:positionH relativeFrom="column">
              <wp:posOffset>1095375</wp:posOffset>
            </wp:positionH>
            <wp:positionV relativeFrom="paragraph">
              <wp:posOffset>82550</wp:posOffset>
            </wp:positionV>
            <wp:extent cx="3657600" cy="2252980"/>
            <wp:effectExtent l="0" t="0" r="0" b="762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 d’écran 2020-06-29 à 07.15.1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25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E75D7A" w14:textId="726C9EF2" w:rsidR="00563909" w:rsidRDefault="00563909" w:rsidP="00563909">
      <w:pPr>
        <w:pStyle w:val="NormalWeb"/>
        <w:tabs>
          <w:tab w:val="left" w:pos="1205"/>
        </w:tabs>
        <w:spacing w:before="0" w:beforeAutospacing="0" w:after="0" w:afterAutospacing="0"/>
        <w:ind w:left="1924" w:right="137"/>
        <w:jc w:val="center"/>
        <w:rPr>
          <w:rFonts w:asciiTheme="minorHAnsi" w:hAnsiTheme="minorHAnsi"/>
        </w:rPr>
      </w:pPr>
    </w:p>
    <w:p w14:paraId="13F9E16C" w14:textId="77777777" w:rsidR="00563909" w:rsidRDefault="00563909" w:rsidP="00563909">
      <w:pPr>
        <w:pStyle w:val="NormalWeb"/>
        <w:tabs>
          <w:tab w:val="left" w:pos="1205"/>
        </w:tabs>
        <w:spacing w:before="0" w:beforeAutospacing="0" w:after="0" w:afterAutospacing="0"/>
        <w:ind w:left="1924" w:right="137"/>
        <w:jc w:val="center"/>
        <w:rPr>
          <w:rFonts w:asciiTheme="minorHAnsi" w:hAnsiTheme="minorHAnsi"/>
        </w:rPr>
      </w:pPr>
    </w:p>
    <w:p w14:paraId="7449A660" w14:textId="77777777" w:rsidR="00563909" w:rsidRDefault="00563909" w:rsidP="00563909">
      <w:pPr>
        <w:pStyle w:val="NormalWeb"/>
        <w:tabs>
          <w:tab w:val="left" w:pos="1205"/>
        </w:tabs>
        <w:spacing w:before="0" w:beforeAutospacing="0" w:after="0" w:afterAutospacing="0"/>
        <w:ind w:left="1924" w:right="137"/>
        <w:jc w:val="center"/>
        <w:rPr>
          <w:rFonts w:asciiTheme="minorHAnsi" w:hAnsiTheme="minorHAnsi"/>
        </w:rPr>
      </w:pPr>
    </w:p>
    <w:p w14:paraId="4880AF47" w14:textId="77777777" w:rsidR="00563909" w:rsidRDefault="00563909" w:rsidP="00563909">
      <w:pPr>
        <w:pStyle w:val="NormalWeb"/>
        <w:tabs>
          <w:tab w:val="left" w:pos="1205"/>
        </w:tabs>
        <w:spacing w:before="0" w:beforeAutospacing="0" w:after="0" w:afterAutospacing="0"/>
        <w:ind w:left="1924" w:right="137"/>
        <w:jc w:val="center"/>
        <w:rPr>
          <w:rFonts w:asciiTheme="minorHAnsi" w:hAnsiTheme="minorHAnsi"/>
        </w:rPr>
      </w:pPr>
    </w:p>
    <w:p w14:paraId="0BD1211F" w14:textId="77777777" w:rsidR="00563909" w:rsidRDefault="00563909" w:rsidP="00563909">
      <w:pPr>
        <w:pStyle w:val="NormalWeb"/>
        <w:tabs>
          <w:tab w:val="left" w:pos="1205"/>
        </w:tabs>
        <w:spacing w:before="0" w:beforeAutospacing="0" w:after="0" w:afterAutospacing="0"/>
        <w:ind w:left="1924" w:right="137"/>
        <w:jc w:val="center"/>
        <w:rPr>
          <w:rFonts w:asciiTheme="minorHAnsi" w:hAnsiTheme="minorHAnsi"/>
        </w:rPr>
      </w:pPr>
    </w:p>
    <w:p w14:paraId="70F04C12" w14:textId="77777777" w:rsidR="00563909" w:rsidRDefault="00563909" w:rsidP="00563909">
      <w:pPr>
        <w:pStyle w:val="NormalWeb"/>
        <w:tabs>
          <w:tab w:val="left" w:pos="1205"/>
        </w:tabs>
        <w:spacing w:before="0" w:beforeAutospacing="0" w:after="0" w:afterAutospacing="0"/>
        <w:ind w:left="1924" w:right="137"/>
        <w:jc w:val="center"/>
        <w:rPr>
          <w:rFonts w:asciiTheme="minorHAnsi" w:hAnsiTheme="minorHAnsi"/>
        </w:rPr>
      </w:pPr>
    </w:p>
    <w:p w14:paraId="4DA33604" w14:textId="77777777" w:rsidR="00563909" w:rsidRDefault="00563909" w:rsidP="00563909">
      <w:pPr>
        <w:pStyle w:val="NormalWeb"/>
        <w:tabs>
          <w:tab w:val="left" w:pos="1205"/>
        </w:tabs>
        <w:spacing w:before="0" w:beforeAutospacing="0" w:after="0" w:afterAutospacing="0"/>
        <w:ind w:left="1924" w:right="137"/>
        <w:jc w:val="center"/>
        <w:rPr>
          <w:rFonts w:asciiTheme="minorHAnsi" w:hAnsiTheme="minorHAnsi"/>
        </w:rPr>
      </w:pPr>
    </w:p>
    <w:p w14:paraId="095C0B74" w14:textId="77777777" w:rsidR="00563909" w:rsidRDefault="00563909" w:rsidP="00563909">
      <w:pPr>
        <w:pStyle w:val="NormalWeb"/>
        <w:tabs>
          <w:tab w:val="left" w:pos="1205"/>
        </w:tabs>
        <w:spacing w:before="0" w:beforeAutospacing="0" w:after="0" w:afterAutospacing="0"/>
        <w:ind w:left="1924" w:right="137"/>
        <w:jc w:val="center"/>
        <w:rPr>
          <w:rFonts w:asciiTheme="minorHAnsi" w:hAnsiTheme="minorHAnsi"/>
        </w:rPr>
      </w:pPr>
    </w:p>
    <w:p w14:paraId="2B300602" w14:textId="77777777" w:rsidR="00563909" w:rsidRDefault="00563909" w:rsidP="00563909">
      <w:pPr>
        <w:pStyle w:val="NormalWeb"/>
        <w:tabs>
          <w:tab w:val="left" w:pos="1205"/>
        </w:tabs>
        <w:spacing w:before="0" w:beforeAutospacing="0" w:after="0" w:afterAutospacing="0"/>
        <w:ind w:left="1924" w:right="137"/>
        <w:jc w:val="center"/>
        <w:rPr>
          <w:rFonts w:asciiTheme="minorHAnsi" w:hAnsiTheme="minorHAnsi"/>
        </w:rPr>
      </w:pPr>
    </w:p>
    <w:p w14:paraId="6C633C49" w14:textId="77777777" w:rsidR="00563909" w:rsidRDefault="00563909" w:rsidP="00563909">
      <w:pPr>
        <w:pStyle w:val="NormalWeb"/>
        <w:tabs>
          <w:tab w:val="left" w:pos="1205"/>
        </w:tabs>
        <w:spacing w:before="0" w:beforeAutospacing="0" w:after="0" w:afterAutospacing="0"/>
        <w:ind w:left="1924" w:right="137"/>
        <w:jc w:val="center"/>
        <w:rPr>
          <w:rFonts w:asciiTheme="minorHAnsi" w:hAnsiTheme="minorHAnsi"/>
        </w:rPr>
      </w:pPr>
    </w:p>
    <w:p w14:paraId="360CBA40" w14:textId="77777777" w:rsidR="00563909" w:rsidRDefault="00563909" w:rsidP="00563909">
      <w:pPr>
        <w:pStyle w:val="NormalWeb"/>
        <w:tabs>
          <w:tab w:val="left" w:pos="1205"/>
        </w:tabs>
        <w:spacing w:before="0" w:beforeAutospacing="0" w:after="0" w:afterAutospacing="0"/>
        <w:ind w:left="1924" w:right="137"/>
        <w:jc w:val="center"/>
        <w:rPr>
          <w:rFonts w:asciiTheme="minorHAnsi" w:hAnsiTheme="minorHAnsi"/>
        </w:rPr>
      </w:pPr>
    </w:p>
    <w:p w14:paraId="2151FB4C" w14:textId="77777777" w:rsidR="00563909" w:rsidRDefault="00563909" w:rsidP="00563909">
      <w:pPr>
        <w:pStyle w:val="NormalWeb"/>
        <w:tabs>
          <w:tab w:val="left" w:pos="1205"/>
        </w:tabs>
        <w:spacing w:before="0" w:beforeAutospacing="0" w:after="0" w:afterAutospacing="0"/>
        <w:ind w:left="1924" w:right="137"/>
        <w:jc w:val="center"/>
        <w:rPr>
          <w:rFonts w:asciiTheme="minorHAnsi" w:hAnsiTheme="minorHAnsi"/>
        </w:rPr>
      </w:pPr>
    </w:p>
    <w:p w14:paraId="6122687A" w14:textId="77777777" w:rsidR="00563909" w:rsidRPr="004D5AFE" w:rsidRDefault="00563909" w:rsidP="00563909">
      <w:pPr>
        <w:pStyle w:val="NormalWeb"/>
        <w:tabs>
          <w:tab w:val="left" w:pos="1205"/>
        </w:tabs>
        <w:spacing w:before="0" w:beforeAutospacing="0" w:after="0" w:afterAutospacing="0"/>
        <w:ind w:left="1924" w:right="137"/>
        <w:jc w:val="center"/>
        <w:rPr>
          <w:rFonts w:asciiTheme="minorHAnsi" w:hAnsiTheme="minorHAnsi"/>
        </w:rPr>
      </w:pPr>
    </w:p>
    <w:p w14:paraId="484A5B58" w14:textId="77777777" w:rsidR="00563909" w:rsidRDefault="00563909">
      <w:pPr>
        <w:pStyle w:val="NormalWeb"/>
        <w:spacing w:before="0" w:beforeAutospacing="0" w:after="0" w:afterAutospacing="0"/>
        <w:ind w:left="851"/>
        <w:rPr>
          <w:rFonts w:ascii="Calibri" w:hAnsi="Calibri"/>
        </w:rPr>
      </w:pPr>
    </w:p>
    <w:p w14:paraId="2F5EDDDA" w14:textId="77777777" w:rsidR="00CB1C61" w:rsidRDefault="005A313E">
      <w:pPr>
        <w:pStyle w:val="NormalWeb"/>
        <w:tabs>
          <w:tab w:val="left" w:pos="1205"/>
        </w:tabs>
        <w:spacing w:before="0" w:beforeAutospacing="0" w:after="0" w:afterAutospacing="0"/>
        <w:ind w:left="1924" w:right="137"/>
        <w:rPr>
          <w:rFonts w:ascii="Calibri" w:hAnsi="Calibri"/>
        </w:rPr>
      </w:pPr>
      <w:r>
        <w:rPr>
          <w:rFonts w:ascii="Calibri" w:hAnsi="Calibri"/>
        </w:rPr>
        <w:t> </w:t>
      </w:r>
    </w:p>
    <w:p w14:paraId="6571BFF2" w14:textId="77777777" w:rsidR="00CB1C61" w:rsidRDefault="005A313E">
      <w:pPr>
        <w:numPr>
          <w:ilvl w:val="0"/>
          <w:numId w:val="1"/>
        </w:numPr>
        <w:tabs>
          <w:tab w:val="left" w:pos="497"/>
        </w:tabs>
        <w:ind w:left="1134" w:hanging="1134"/>
        <w:outlineLvl w:val="2"/>
        <w:rPr>
          <w:rFonts w:eastAsia="Times New Roman"/>
          <w:b/>
          <w:i/>
          <w:u w:val="single"/>
        </w:rPr>
      </w:pPr>
      <w:r>
        <w:rPr>
          <w:rFonts w:eastAsia="Times New Roman"/>
          <w:b/>
          <w:i/>
          <w:iCs/>
          <w:color w:val="000009"/>
          <w:u w:val="single"/>
        </w:rPr>
        <w:t>Règles et conditions d’organisation de l’hébergement</w:t>
      </w:r>
    </w:p>
    <w:p w14:paraId="57DD9941" w14:textId="77777777" w:rsidR="00CB1C61" w:rsidRDefault="005A313E">
      <w:pPr>
        <w:pStyle w:val="NormalWeb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> </w:t>
      </w:r>
    </w:p>
    <w:p w14:paraId="6B4D337E" w14:textId="77777777" w:rsidR="00CB1C61" w:rsidRDefault="005A313E">
      <w:pPr>
        <w:numPr>
          <w:ilvl w:val="0"/>
          <w:numId w:val="2"/>
        </w:numPr>
        <w:tabs>
          <w:tab w:val="left" w:pos="857"/>
        </w:tabs>
        <w:ind w:left="851" w:hanging="284"/>
        <w:outlineLvl w:val="3"/>
      </w:pPr>
      <w:r>
        <w:t>Le nombre de lits par chambre permet le respect des règles de distanciation physique avec une distance de 1m entre chaque lit.</w:t>
      </w:r>
    </w:p>
    <w:p w14:paraId="0BBD63A9" w14:textId="77777777" w:rsidR="00CB1C61" w:rsidRDefault="00CB1C61">
      <w:pPr>
        <w:tabs>
          <w:tab w:val="left" w:pos="857"/>
        </w:tabs>
        <w:outlineLvl w:val="3"/>
        <w:rPr>
          <w:rFonts w:eastAsia="Times New Roman"/>
          <w:iCs/>
          <w:color w:val="000009"/>
        </w:rPr>
      </w:pPr>
    </w:p>
    <w:p w14:paraId="7BA4F9AC" w14:textId="77777777" w:rsidR="00CB1C61" w:rsidRDefault="005A313E">
      <w:pPr>
        <w:numPr>
          <w:ilvl w:val="0"/>
          <w:numId w:val="2"/>
        </w:numPr>
        <w:tabs>
          <w:tab w:val="left" w:pos="857"/>
        </w:tabs>
        <w:ind w:left="851" w:hanging="284"/>
        <w:outlineLvl w:val="3"/>
      </w:pPr>
      <w:r>
        <w:rPr>
          <w:rFonts w:eastAsia="Times New Roman"/>
          <w:iCs/>
          <w:color w:val="000009"/>
        </w:rPr>
        <w:t>Lorsqu’un</w:t>
      </w:r>
      <w:r>
        <w:rPr>
          <w:color w:val="000009"/>
        </w:rPr>
        <w:t xml:space="preserve"> lit superposé sera utilisé, les enfants seront couchés tête-bêche.</w:t>
      </w:r>
    </w:p>
    <w:p w14:paraId="030B2CEE" w14:textId="77777777" w:rsidR="00CB1C61" w:rsidRDefault="005A313E">
      <w:pPr>
        <w:pStyle w:val="NormalWeb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> </w:t>
      </w:r>
    </w:p>
    <w:p w14:paraId="5EC75A3C" w14:textId="77777777" w:rsidR="00CB1C61" w:rsidRDefault="005A313E">
      <w:pPr>
        <w:numPr>
          <w:ilvl w:val="0"/>
          <w:numId w:val="2"/>
        </w:numPr>
        <w:tabs>
          <w:tab w:val="left" w:pos="857"/>
        </w:tabs>
        <w:ind w:left="851" w:hanging="284"/>
        <w:outlineLvl w:val="3"/>
      </w:pPr>
      <w:r>
        <w:rPr>
          <w:rFonts w:eastAsia="Times New Roman"/>
          <w:iCs/>
          <w:color w:val="000009"/>
        </w:rPr>
        <w:t>Les</w:t>
      </w:r>
      <w:r>
        <w:rPr>
          <w:color w:val="000009"/>
        </w:rPr>
        <w:t xml:space="preserve"> chambres seront aérées plusieurs fois par jour par le personnel de ménage mais également par les jeunes eux-mêmes. Pendant les temps suivants : - le petit déjeuner et la douche de fin de journée. </w:t>
      </w:r>
    </w:p>
    <w:p w14:paraId="20DD9D59" w14:textId="77777777" w:rsidR="00CB1C61" w:rsidRDefault="00CB1C61">
      <w:pPr>
        <w:pStyle w:val="Paragraphedeliste"/>
      </w:pPr>
    </w:p>
    <w:p w14:paraId="70EA18E0" w14:textId="77777777" w:rsidR="00CB1C61" w:rsidRDefault="005A313E">
      <w:pPr>
        <w:tabs>
          <w:tab w:val="left" w:pos="857"/>
        </w:tabs>
        <w:outlineLvl w:val="3"/>
      </w:pPr>
      <w:r>
        <w:tab/>
        <w:t xml:space="preserve">L’accès aux chambres durant la journée est à éviter au maximum. </w:t>
      </w:r>
    </w:p>
    <w:p w14:paraId="5FC93665" w14:textId="77777777" w:rsidR="00CB1C61" w:rsidRDefault="005A313E">
      <w:pPr>
        <w:pStyle w:val="NormalWeb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> </w:t>
      </w:r>
    </w:p>
    <w:p w14:paraId="4538A59F" w14:textId="6DFC3D8B" w:rsidR="00CB1C61" w:rsidRDefault="005A313E">
      <w:pPr>
        <w:numPr>
          <w:ilvl w:val="0"/>
          <w:numId w:val="2"/>
        </w:numPr>
        <w:tabs>
          <w:tab w:val="left" w:pos="857"/>
        </w:tabs>
        <w:ind w:left="851" w:hanging="284"/>
        <w:outlineLvl w:val="3"/>
      </w:pPr>
      <w:r>
        <w:rPr>
          <w:rFonts w:eastAsia="Times New Roman"/>
          <w:iCs/>
          <w:color w:val="000000" w:themeColor="text1"/>
        </w:rPr>
        <w:t>Le </w:t>
      </w:r>
      <w:r>
        <w:rPr>
          <w:color w:val="000009"/>
        </w:rPr>
        <w:t xml:space="preserve">linge de lit sera lavé avec un cycle de lavage adéquat (cycle de 30 mn à 60°C minimum) par l’entreprise Elis. </w:t>
      </w:r>
    </w:p>
    <w:p w14:paraId="00D1E13B" w14:textId="77777777" w:rsidR="005538A7" w:rsidRDefault="005538A7" w:rsidP="005538A7">
      <w:pPr>
        <w:tabs>
          <w:tab w:val="left" w:pos="639"/>
          <w:tab w:val="left" w:pos="857"/>
        </w:tabs>
        <w:ind w:left="851"/>
        <w:outlineLvl w:val="3"/>
      </w:pPr>
    </w:p>
    <w:p w14:paraId="293691F1" w14:textId="77A00149" w:rsidR="00CB1C61" w:rsidRDefault="005A313E">
      <w:pPr>
        <w:pStyle w:val="Paragraphedeliste"/>
        <w:numPr>
          <w:ilvl w:val="1"/>
          <w:numId w:val="2"/>
        </w:numPr>
        <w:tabs>
          <w:tab w:val="left" w:pos="857"/>
        </w:tabs>
        <w:outlineLvl w:val="3"/>
      </w:pPr>
      <w:r>
        <w:rPr>
          <w:rFonts w:eastAsia="Times New Roman"/>
          <w:iCs/>
          <w:color w:val="000000" w:themeColor="text1"/>
        </w:rPr>
        <w:t>Les draps housses, housses de couettes est taies d’oreillers seront distribués par les encadrants à chaque jeune à leur arrivée.</w:t>
      </w:r>
      <w:r>
        <w:t xml:space="preserve"> </w:t>
      </w:r>
    </w:p>
    <w:p w14:paraId="505E39A4" w14:textId="77777777" w:rsidR="005538A7" w:rsidRDefault="005538A7">
      <w:pPr>
        <w:pStyle w:val="Paragraphedeliste"/>
        <w:numPr>
          <w:ilvl w:val="1"/>
          <w:numId w:val="2"/>
        </w:numPr>
        <w:tabs>
          <w:tab w:val="left" w:pos="857"/>
        </w:tabs>
        <w:outlineLvl w:val="3"/>
      </w:pPr>
    </w:p>
    <w:p w14:paraId="2D89817A" w14:textId="77777777" w:rsidR="00CB1C61" w:rsidRDefault="005A313E">
      <w:pPr>
        <w:pStyle w:val="Paragraphedeliste"/>
        <w:numPr>
          <w:ilvl w:val="1"/>
          <w:numId w:val="2"/>
        </w:numPr>
        <w:tabs>
          <w:tab w:val="left" w:pos="857"/>
        </w:tabs>
        <w:outlineLvl w:val="3"/>
      </w:pPr>
      <w:r>
        <w:t xml:space="preserve">Avant le départ les draps housses, housses de couettes et taies d’oreillers seront enlever par chaque jeune et déposer dans un chariot prévu à cet effet. </w:t>
      </w:r>
    </w:p>
    <w:p w14:paraId="0F38DE45" w14:textId="49D6269D" w:rsidR="00CB1C61" w:rsidRDefault="00CB1C61" w:rsidP="005538A7">
      <w:pPr>
        <w:tabs>
          <w:tab w:val="left" w:pos="857"/>
        </w:tabs>
        <w:ind w:left="999"/>
        <w:outlineLvl w:val="3"/>
      </w:pPr>
    </w:p>
    <w:p w14:paraId="13B3B258" w14:textId="77777777" w:rsidR="00CB1C61" w:rsidRDefault="00CB1C61">
      <w:pPr>
        <w:pStyle w:val="NormalWeb"/>
        <w:tabs>
          <w:tab w:val="left" w:pos="1205"/>
        </w:tabs>
        <w:spacing w:before="0" w:beforeAutospacing="0" w:after="0" w:afterAutospacing="0"/>
        <w:ind w:left="1924" w:right="132"/>
        <w:rPr>
          <w:rFonts w:ascii="Calibri" w:hAnsi="Calibri"/>
        </w:rPr>
      </w:pPr>
    </w:p>
    <w:p w14:paraId="6FCD9310" w14:textId="77777777" w:rsidR="00CB1C61" w:rsidRDefault="005A313E">
      <w:pPr>
        <w:numPr>
          <w:ilvl w:val="0"/>
          <w:numId w:val="2"/>
        </w:numPr>
        <w:tabs>
          <w:tab w:val="left" w:pos="857"/>
        </w:tabs>
        <w:ind w:left="851" w:hanging="284"/>
        <w:outlineLvl w:val="3"/>
      </w:pPr>
      <w:r>
        <w:rPr>
          <w:rFonts w:eastAsia="Times New Roman"/>
          <w:iCs/>
          <w:color w:val="000000" w:themeColor="text1"/>
        </w:rPr>
        <w:t>L’hébergement</w:t>
      </w:r>
      <w:r>
        <w:rPr>
          <w:color w:val="000009"/>
        </w:rPr>
        <w:t xml:space="preserve"> des encadrants se fera dans les mêmes conditions.</w:t>
      </w:r>
      <w:r>
        <w:t> </w:t>
      </w:r>
    </w:p>
    <w:p w14:paraId="3C8FB663" w14:textId="77777777" w:rsidR="00CB1C61" w:rsidRDefault="00CB1C61">
      <w:pPr>
        <w:pStyle w:val="NormalWeb"/>
        <w:tabs>
          <w:tab w:val="left" w:pos="1205"/>
        </w:tabs>
        <w:spacing w:before="0" w:beforeAutospacing="0" w:after="0" w:afterAutospacing="0"/>
        <w:ind w:right="132"/>
        <w:rPr>
          <w:rFonts w:ascii="Calibri" w:hAnsi="Calibri"/>
        </w:rPr>
      </w:pPr>
    </w:p>
    <w:p w14:paraId="4B72E8C3" w14:textId="77777777" w:rsidR="00B635B3" w:rsidRDefault="00B635B3">
      <w:pPr>
        <w:pStyle w:val="NormalWeb"/>
        <w:spacing w:before="0" w:beforeAutospacing="0" w:after="0" w:afterAutospacing="0"/>
        <w:rPr>
          <w:rFonts w:ascii="Calibri" w:hAnsi="Calibri"/>
        </w:rPr>
      </w:pPr>
    </w:p>
    <w:p w14:paraId="12585CC8" w14:textId="77777777" w:rsidR="00B635B3" w:rsidRDefault="00B635B3">
      <w:pPr>
        <w:pStyle w:val="NormalWeb"/>
        <w:spacing w:before="0" w:beforeAutospacing="0" w:after="0" w:afterAutospacing="0"/>
        <w:rPr>
          <w:rFonts w:ascii="Calibri" w:hAnsi="Calibri"/>
        </w:rPr>
      </w:pPr>
    </w:p>
    <w:p w14:paraId="62EC1343" w14:textId="77777777" w:rsidR="00B635B3" w:rsidRDefault="00B635B3">
      <w:pPr>
        <w:pStyle w:val="NormalWeb"/>
        <w:spacing w:before="0" w:beforeAutospacing="0" w:after="0" w:afterAutospacing="0"/>
        <w:rPr>
          <w:rFonts w:ascii="Calibri" w:hAnsi="Calibri"/>
        </w:rPr>
      </w:pPr>
    </w:p>
    <w:p w14:paraId="15ABCA6F" w14:textId="77777777" w:rsidR="00B635B3" w:rsidRDefault="00B635B3">
      <w:pPr>
        <w:pStyle w:val="NormalWeb"/>
        <w:spacing w:before="0" w:beforeAutospacing="0" w:after="0" w:afterAutospacing="0"/>
        <w:rPr>
          <w:rFonts w:ascii="Calibri" w:hAnsi="Calibri"/>
        </w:rPr>
      </w:pPr>
    </w:p>
    <w:p w14:paraId="11B32956" w14:textId="77777777" w:rsidR="00CB1C61" w:rsidRDefault="005A313E">
      <w:pPr>
        <w:pStyle w:val="NormalWeb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> </w:t>
      </w:r>
    </w:p>
    <w:p w14:paraId="214589BC" w14:textId="77777777" w:rsidR="00CB1C61" w:rsidRDefault="005A313E">
      <w:pPr>
        <w:numPr>
          <w:ilvl w:val="0"/>
          <w:numId w:val="1"/>
        </w:numPr>
        <w:tabs>
          <w:tab w:val="left" w:pos="497"/>
        </w:tabs>
        <w:ind w:left="1134" w:hanging="1134"/>
        <w:outlineLvl w:val="2"/>
        <w:rPr>
          <w:rFonts w:eastAsia="Times New Roman"/>
          <w:b/>
          <w:u w:val="single"/>
        </w:rPr>
      </w:pPr>
      <w:r>
        <w:rPr>
          <w:rFonts w:eastAsia="Times New Roman"/>
          <w:b/>
          <w:i/>
          <w:iCs/>
          <w:color w:val="000009"/>
          <w:u w:val="single"/>
        </w:rPr>
        <w:t>Règles et conditions d’organisation de la restauration</w:t>
      </w:r>
    </w:p>
    <w:p w14:paraId="03C1A8FE" w14:textId="77777777" w:rsidR="00CB1C61" w:rsidRDefault="005A313E">
      <w:pPr>
        <w:pStyle w:val="NormalWeb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> </w:t>
      </w:r>
    </w:p>
    <w:p w14:paraId="377CC24F" w14:textId="77777777" w:rsidR="00CB1C61" w:rsidRDefault="005A313E">
      <w:pPr>
        <w:numPr>
          <w:ilvl w:val="0"/>
          <w:numId w:val="2"/>
        </w:numPr>
        <w:tabs>
          <w:tab w:val="left" w:pos="857"/>
        </w:tabs>
        <w:ind w:left="851" w:hanging="284"/>
        <w:outlineLvl w:val="3"/>
      </w:pPr>
      <w:r>
        <w:t xml:space="preserve">Les horaires de repas seront fixés par les responsables de la structure et devront être impérativement respectés afin de </w:t>
      </w:r>
      <w:r>
        <w:rPr>
          <w:color w:val="000009"/>
        </w:rPr>
        <w:t xml:space="preserve">limiter au maximum les regroupements devant la porte d’entrée de la salle à manger et limiter les contacts entre les groupes. </w:t>
      </w:r>
    </w:p>
    <w:p w14:paraId="483726B7" w14:textId="77777777" w:rsidR="00CB1C61" w:rsidRDefault="005A313E">
      <w:pPr>
        <w:numPr>
          <w:ilvl w:val="0"/>
          <w:numId w:val="2"/>
        </w:numPr>
        <w:tabs>
          <w:tab w:val="left" w:pos="857"/>
        </w:tabs>
        <w:ind w:left="851" w:hanging="284"/>
        <w:outlineLvl w:val="3"/>
      </w:pPr>
      <w:r>
        <w:t xml:space="preserve">Si une file d’attente devait se créer le responsable du groupe veillera à garder son groupe à l’extérieur de la structure afin de préserver au mieux la distanciation physique. </w:t>
      </w:r>
    </w:p>
    <w:p w14:paraId="06D52867" w14:textId="77777777" w:rsidR="00CB1C61" w:rsidRDefault="005A313E">
      <w:pPr>
        <w:pStyle w:val="NormalWeb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> </w:t>
      </w:r>
    </w:p>
    <w:p w14:paraId="3A7BBCCD" w14:textId="77777777" w:rsidR="00CB1C61" w:rsidRDefault="005A313E">
      <w:pPr>
        <w:numPr>
          <w:ilvl w:val="0"/>
          <w:numId w:val="2"/>
        </w:numPr>
        <w:tabs>
          <w:tab w:val="left" w:pos="857"/>
        </w:tabs>
        <w:ind w:left="851" w:hanging="284"/>
        <w:outlineLvl w:val="3"/>
      </w:pPr>
      <w:r>
        <w:t>L’aménagement</w:t>
      </w:r>
      <w:r>
        <w:rPr>
          <w:color w:val="000009"/>
        </w:rPr>
        <w:t xml:space="preserve"> des tables est le suivant : </w:t>
      </w:r>
    </w:p>
    <w:p w14:paraId="3806E5F5" w14:textId="77777777" w:rsidR="00CB1C61" w:rsidRDefault="005A313E">
      <w:pPr>
        <w:numPr>
          <w:ilvl w:val="0"/>
          <w:numId w:val="42"/>
        </w:numPr>
        <w:tabs>
          <w:tab w:val="left" w:pos="857"/>
        </w:tabs>
        <w:ind w:left="1211"/>
        <w:outlineLvl w:val="3"/>
      </w:pPr>
      <w:r>
        <w:rPr>
          <w:color w:val="000009"/>
        </w:rPr>
        <w:t xml:space="preserve">Table de 6 ou 7 personnes </w:t>
      </w:r>
    </w:p>
    <w:p w14:paraId="7BB0A78A" w14:textId="77777777" w:rsidR="00CB1C61" w:rsidRDefault="005A313E">
      <w:pPr>
        <w:numPr>
          <w:ilvl w:val="0"/>
          <w:numId w:val="42"/>
        </w:numPr>
        <w:tabs>
          <w:tab w:val="left" w:pos="857"/>
        </w:tabs>
        <w:ind w:left="1211"/>
        <w:outlineLvl w:val="3"/>
        <w:rPr>
          <w:color w:val="000009"/>
        </w:rPr>
      </w:pPr>
      <w:r>
        <w:rPr>
          <w:color w:val="000009"/>
        </w:rPr>
        <w:t>Respect d’une distance de 1 mètre linéaire entre 2 tables</w:t>
      </w:r>
    </w:p>
    <w:p w14:paraId="43185A89" w14:textId="77777777" w:rsidR="00CB1C61" w:rsidRDefault="005A313E">
      <w:pPr>
        <w:numPr>
          <w:ilvl w:val="0"/>
          <w:numId w:val="42"/>
        </w:numPr>
        <w:tabs>
          <w:tab w:val="left" w:pos="857"/>
        </w:tabs>
        <w:ind w:left="1211"/>
        <w:outlineLvl w:val="3"/>
        <w:rPr>
          <w:color w:val="000009"/>
        </w:rPr>
      </w:pPr>
      <w:r>
        <w:rPr>
          <w:color w:val="000009"/>
        </w:rPr>
        <w:t xml:space="preserve">Pas de déplacements d’enfants au cours du repas. </w:t>
      </w:r>
    </w:p>
    <w:p w14:paraId="185607EC" w14:textId="77777777" w:rsidR="00CB1C61" w:rsidRDefault="005A313E">
      <w:pPr>
        <w:numPr>
          <w:ilvl w:val="0"/>
          <w:numId w:val="42"/>
        </w:numPr>
        <w:tabs>
          <w:tab w:val="left" w:pos="857"/>
        </w:tabs>
        <w:ind w:left="1211"/>
        <w:outlineLvl w:val="3"/>
        <w:rPr>
          <w:color w:val="000009"/>
        </w:rPr>
      </w:pPr>
      <w:r>
        <w:rPr>
          <w:color w:val="000009"/>
        </w:rPr>
        <w:t xml:space="preserve">Les plats seront posés sur table par le personnel de salle et le service sera assuré par les encadrants du groupe. </w:t>
      </w:r>
    </w:p>
    <w:p w14:paraId="377AAD85" w14:textId="77777777" w:rsidR="00CB1C61" w:rsidRDefault="005A313E">
      <w:pPr>
        <w:numPr>
          <w:ilvl w:val="0"/>
          <w:numId w:val="42"/>
        </w:numPr>
        <w:tabs>
          <w:tab w:val="left" w:pos="857"/>
        </w:tabs>
        <w:ind w:left="1211"/>
        <w:outlineLvl w:val="3"/>
        <w:rPr>
          <w:color w:val="000009"/>
        </w:rPr>
      </w:pPr>
      <w:r>
        <w:rPr>
          <w:color w:val="000009"/>
        </w:rPr>
        <w:t xml:space="preserve">Pas de verre, ni sel, ni poivre sur les tables. Venir avec une gourde. Un morceau de pain par personne sera installé lors de la mise de table. </w:t>
      </w:r>
    </w:p>
    <w:p w14:paraId="785F9769" w14:textId="77777777" w:rsidR="00CB1C61" w:rsidRDefault="005A313E">
      <w:pPr>
        <w:numPr>
          <w:ilvl w:val="0"/>
          <w:numId w:val="42"/>
        </w:numPr>
        <w:tabs>
          <w:tab w:val="left" w:pos="857"/>
        </w:tabs>
        <w:ind w:left="1211"/>
        <w:outlineLvl w:val="3"/>
      </w:pPr>
      <w:r>
        <w:rPr>
          <w:color w:val="000009"/>
        </w:rPr>
        <w:t>La sortie de table se fera table par table. Chaque enfant déposera son assiette, couverts</w:t>
      </w:r>
      <w:r>
        <w:t xml:space="preserve"> et déchets sur un chariot prévu à cet effet.  </w:t>
      </w:r>
    </w:p>
    <w:p w14:paraId="06409E05" w14:textId="77777777" w:rsidR="00CB1C61" w:rsidRDefault="00CB1C61">
      <w:pPr>
        <w:pStyle w:val="NormalWeb"/>
        <w:tabs>
          <w:tab w:val="left" w:pos="1205"/>
        </w:tabs>
        <w:spacing w:before="0" w:beforeAutospacing="0" w:after="0" w:afterAutospacing="0"/>
        <w:ind w:left="1924" w:right="132"/>
        <w:rPr>
          <w:rFonts w:ascii="Calibri" w:hAnsi="Calibri"/>
        </w:rPr>
      </w:pPr>
    </w:p>
    <w:p w14:paraId="15E864CD" w14:textId="5D49E715" w:rsidR="00CB1C61" w:rsidRDefault="005A313E" w:rsidP="00B635B3">
      <w:pPr>
        <w:tabs>
          <w:tab w:val="left" w:pos="857"/>
        </w:tabs>
        <w:outlineLvl w:val="3"/>
      </w:pPr>
      <w:r>
        <w:rPr>
          <w:color w:val="4472C4" w:themeColor="accent1"/>
        </w:rPr>
        <w:t xml:space="preserve"> </w:t>
      </w:r>
    </w:p>
    <w:p w14:paraId="0F6FD7EE" w14:textId="77777777" w:rsidR="00CB1C61" w:rsidRDefault="005A313E">
      <w:pPr>
        <w:pStyle w:val="NormalWeb"/>
        <w:tabs>
          <w:tab w:val="left" w:pos="1205"/>
        </w:tabs>
        <w:spacing w:before="0" w:beforeAutospacing="0" w:after="0" w:afterAutospacing="0"/>
        <w:ind w:left="1924" w:right="132"/>
        <w:rPr>
          <w:rFonts w:ascii="Calibri" w:hAnsi="Calibri"/>
        </w:rPr>
      </w:pPr>
      <w:r>
        <w:rPr>
          <w:rFonts w:ascii="Calibri" w:hAnsi="Calibri"/>
        </w:rPr>
        <w:t> </w:t>
      </w:r>
    </w:p>
    <w:p w14:paraId="50BB7590" w14:textId="77777777" w:rsidR="00CB1C61" w:rsidRDefault="005A313E">
      <w:pPr>
        <w:numPr>
          <w:ilvl w:val="0"/>
          <w:numId w:val="2"/>
        </w:numPr>
        <w:tabs>
          <w:tab w:val="left" w:pos="857"/>
        </w:tabs>
        <w:ind w:left="851" w:hanging="284"/>
        <w:outlineLvl w:val="3"/>
      </w:pPr>
      <w:r>
        <w:t>La désinfection des tables et dossiers de chaise est effectuée après chaque repas par le personnel de salle.</w:t>
      </w:r>
    </w:p>
    <w:p w14:paraId="429A06AE" w14:textId="77777777" w:rsidR="00CB1C61" w:rsidRDefault="00CB1C61">
      <w:pPr>
        <w:tabs>
          <w:tab w:val="left" w:pos="857"/>
        </w:tabs>
        <w:outlineLvl w:val="3"/>
        <w:rPr>
          <w:color w:val="000009"/>
        </w:rPr>
      </w:pPr>
    </w:p>
    <w:p w14:paraId="29FF143C" w14:textId="77777777" w:rsidR="00CB1C61" w:rsidRDefault="005A313E">
      <w:pPr>
        <w:numPr>
          <w:ilvl w:val="0"/>
          <w:numId w:val="2"/>
        </w:numPr>
        <w:tabs>
          <w:tab w:val="left" w:pos="857"/>
        </w:tabs>
        <w:ind w:left="851" w:hanging="284"/>
        <w:outlineLvl w:val="3"/>
      </w:pPr>
      <w:r>
        <w:t>Les</w:t>
      </w:r>
      <w:r>
        <w:rPr>
          <w:color w:val="000009"/>
        </w:rPr>
        <w:t xml:space="preserve"> règles d’hygiène et les gestes barrières sont affichés dans la salle de restauration.</w:t>
      </w:r>
    </w:p>
    <w:p w14:paraId="39B7FF2A" w14:textId="77777777" w:rsidR="00CB1C61" w:rsidRDefault="005A313E">
      <w:pPr>
        <w:pStyle w:val="NormalWeb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> </w:t>
      </w:r>
    </w:p>
    <w:p w14:paraId="62C4BF07" w14:textId="77777777" w:rsidR="00CB1C61" w:rsidRDefault="005A313E">
      <w:pPr>
        <w:numPr>
          <w:ilvl w:val="0"/>
          <w:numId w:val="2"/>
        </w:numPr>
        <w:tabs>
          <w:tab w:val="left" w:pos="857"/>
        </w:tabs>
        <w:ind w:left="851" w:hanging="284"/>
        <w:outlineLvl w:val="3"/>
      </w:pPr>
      <w:r>
        <w:t>Le</w:t>
      </w:r>
      <w:r>
        <w:rPr>
          <w:color w:val="000009"/>
        </w:rPr>
        <w:t xml:space="preserve"> lavage des mains sera effectué avant et après le repas avant l’entrée en salle à manger. Par ailleurs, du gel hydro alcoolique sera à disposition dans la salle à manger.</w:t>
      </w:r>
    </w:p>
    <w:p w14:paraId="30E16867" w14:textId="77777777" w:rsidR="00CB1C61" w:rsidRDefault="00CB1C61">
      <w:pPr>
        <w:pStyle w:val="docdata"/>
        <w:spacing w:before="0" w:beforeAutospacing="0" w:after="0" w:afterAutospacing="0"/>
        <w:ind w:left="136" w:right="135"/>
        <w:rPr>
          <w:rFonts w:ascii="Calibri" w:hAnsi="Calibri"/>
        </w:rPr>
      </w:pPr>
    </w:p>
    <w:p w14:paraId="526F10BB" w14:textId="77777777" w:rsidR="00CB1C61" w:rsidRDefault="005A313E">
      <w:pPr>
        <w:pStyle w:val="NormalWeb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> </w:t>
      </w:r>
    </w:p>
    <w:p w14:paraId="7733018B" w14:textId="77777777" w:rsidR="00B635B3" w:rsidRDefault="00B635B3">
      <w:pPr>
        <w:pStyle w:val="NormalWeb"/>
        <w:spacing w:before="0" w:beforeAutospacing="0" w:after="0" w:afterAutospacing="0"/>
        <w:rPr>
          <w:rFonts w:ascii="Calibri" w:hAnsi="Calibri"/>
        </w:rPr>
      </w:pPr>
    </w:p>
    <w:p w14:paraId="7ACF276E" w14:textId="77777777" w:rsidR="00B635B3" w:rsidRDefault="00B635B3">
      <w:pPr>
        <w:pStyle w:val="NormalWeb"/>
        <w:spacing w:before="0" w:beforeAutospacing="0" w:after="0" w:afterAutospacing="0"/>
        <w:rPr>
          <w:rFonts w:ascii="Calibri" w:hAnsi="Calibri"/>
        </w:rPr>
      </w:pPr>
    </w:p>
    <w:p w14:paraId="7828A390" w14:textId="77777777" w:rsidR="00B635B3" w:rsidRDefault="00B635B3">
      <w:pPr>
        <w:pStyle w:val="NormalWeb"/>
        <w:spacing w:before="0" w:beforeAutospacing="0" w:after="0" w:afterAutospacing="0"/>
        <w:rPr>
          <w:rFonts w:ascii="Calibri" w:hAnsi="Calibri"/>
        </w:rPr>
      </w:pPr>
    </w:p>
    <w:p w14:paraId="0E4ED40C" w14:textId="77777777" w:rsidR="00B635B3" w:rsidRPr="00B635B3" w:rsidRDefault="00B635B3" w:rsidP="00B635B3">
      <w:pPr>
        <w:tabs>
          <w:tab w:val="left" w:pos="639"/>
          <w:tab w:val="left" w:pos="857"/>
        </w:tabs>
        <w:outlineLvl w:val="3"/>
        <w:rPr>
          <w:b/>
          <w:bCs/>
          <w:sz w:val="28"/>
          <w:szCs w:val="28"/>
        </w:rPr>
      </w:pPr>
      <w:r w:rsidRPr="00B635B3">
        <w:rPr>
          <w:b/>
          <w:bCs/>
          <w:sz w:val="28"/>
          <w:szCs w:val="28"/>
        </w:rPr>
        <w:t xml:space="preserve">Conscient des contraintes engendrées par ces règles exceptionnelles liées à la situation sanitaire, nous vous remercions par avance pour votre compréhension et nous vous souhaitons un agréable séjour parmi nous. </w:t>
      </w:r>
    </w:p>
    <w:p w14:paraId="4A17CE36" w14:textId="77777777" w:rsidR="00B635B3" w:rsidRPr="00B635B3" w:rsidRDefault="00B635B3">
      <w:pPr>
        <w:pStyle w:val="NormalWeb"/>
        <w:spacing w:before="0" w:beforeAutospacing="0" w:after="0" w:afterAutospacing="0"/>
        <w:rPr>
          <w:rFonts w:ascii="Calibri" w:hAnsi="Calibri"/>
          <w:sz w:val="28"/>
          <w:szCs w:val="28"/>
        </w:rPr>
      </w:pPr>
    </w:p>
    <w:p w14:paraId="09E1C38F" w14:textId="77777777" w:rsidR="00CB1C61" w:rsidRDefault="00CB1C61"/>
    <w:p w14:paraId="67BF98A8" w14:textId="77777777" w:rsidR="006E4077" w:rsidRDefault="006E4077"/>
    <w:p w14:paraId="0AE42431" w14:textId="77777777" w:rsidR="006E4077" w:rsidRDefault="006E4077"/>
    <w:p w14:paraId="6D4D348E" w14:textId="77777777" w:rsidR="006E4077" w:rsidRDefault="006E4077"/>
    <w:sectPr w:rsidR="006E407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4B8B9" w14:textId="77777777" w:rsidR="00A368BF" w:rsidRDefault="00A368BF">
      <w:r>
        <w:separator/>
      </w:r>
    </w:p>
  </w:endnote>
  <w:endnote w:type="continuationSeparator" w:id="0">
    <w:p w14:paraId="35827F28" w14:textId="77777777" w:rsidR="00A368BF" w:rsidRDefault="00A36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Bk BT">
    <w:altName w:val="Arial"/>
    <w:charset w:val="00"/>
    <w:family w:val="swiss"/>
    <w:pitch w:val="variable"/>
    <w:sig w:usb0="80000067" w:usb1="00000000" w:usb2="00000000" w:usb3="00000000" w:csb0="000001F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F4E31E" w14:textId="77777777" w:rsidR="00A368BF" w:rsidRDefault="00A368BF">
      <w:r>
        <w:separator/>
      </w:r>
    </w:p>
  </w:footnote>
  <w:footnote w:type="continuationSeparator" w:id="0">
    <w:p w14:paraId="531611D8" w14:textId="77777777" w:rsidR="00A368BF" w:rsidRDefault="00A36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34C5A"/>
    <w:multiLevelType w:val="hybridMultilevel"/>
    <w:tmpl w:val="9886BD28"/>
    <w:lvl w:ilvl="0" w:tplc="4382632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AF3E853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DD4892D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C2FE3DCE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8D741202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57AA9BA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43E1B2E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3296244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58FC470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33DAA"/>
    <w:multiLevelType w:val="hybridMultilevel"/>
    <w:tmpl w:val="C4CAF026"/>
    <w:lvl w:ilvl="0" w:tplc="638C729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83C33A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0A8C2F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23E440D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D4F8C9D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4D144D0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9F4575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2D2CAA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72AAD7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131B9"/>
    <w:multiLevelType w:val="hybridMultilevel"/>
    <w:tmpl w:val="6BBEF396"/>
    <w:lvl w:ilvl="0" w:tplc="7E14584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B73E395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7B587C1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F9141C0E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86BC43C2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E768247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99C24E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2950390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A50C4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BC2142"/>
    <w:multiLevelType w:val="hybridMultilevel"/>
    <w:tmpl w:val="12B61190"/>
    <w:lvl w:ilvl="0" w:tplc="1512DA3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564C057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E38D4A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2CC877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8B34B3B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7FEADB1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9D80A37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C0D65F7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41A8342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013885"/>
    <w:multiLevelType w:val="hybridMultilevel"/>
    <w:tmpl w:val="1C764780"/>
    <w:lvl w:ilvl="0" w:tplc="8C08985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A6B4C86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68EECD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9E4428F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C8A460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B96007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173E2D4C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2D0474F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03FC4C5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486E33"/>
    <w:multiLevelType w:val="hybridMultilevel"/>
    <w:tmpl w:val="D9843F8A"/>
    <w:lvl w:ilvl="0" w:tplc="1E8095B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C7D4BDD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5E6A954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DAC2D7E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BC848E1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B13240A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B18E86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0FA6B6FC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7D78C9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9A50D5"/>
    <w:multiLevelType w:val="hybridMultilevel"/>
    <w:tmpl w:val="7A3A71AC"/>
    <w:lvl w:ilvl="0" w:tplc="77B0F67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C4EAFB6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314CA81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02C25F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3CDC186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AC3640B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9A5C63D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9C36470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84088C0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6F5EF1"/>
    <w:multiLevelType w:val="hybridMultilevel"/>
    <w:tmpl w:val="0C8EE56C"/>
    <w:lvl w:ilvl="0" w:tplc="EFA8ABC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5A3291F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1185CD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684C22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8896766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B834595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C8837FA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DD74458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0292ED7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CA7626"/>
    <w:multiLevelType w:val="hybridMultilevel"/>
    <w:tmpl w:val="A61E79D6"/>
    <w:lvl w:ilvl="0" w:tplc="62E678E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D0445A3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8A3C899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D1A8D5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E10044B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6DF81D1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0DEC6ED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8782FA4C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031A7E4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E44277"/>
    <w:multiLevelType w:val="hybridMultilevel"/>
    <w:tmpl w:val="1CE86D64"/>
    <w:lvl w:ilvl="0" w:tplc="38A8FB2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C312418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3260FD7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E394664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1B6436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23C994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3E80088A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0228EF7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034B77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31274F"/>
    <w:multiLevelType w:val="hybridMultilevel"/>
    <w:tmpl w:val="929A9492"/>
    <w:lvl w:ilvl="0" w:tplc="4934D3F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A36E610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F863A6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7F2EA81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E8E2EC9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7530420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182BC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8CAA46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FF225F2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EF28A9"/>
    <w:multiLevelType w:val="hybridMultilevel"/>
    <w:tmpl w:val="0B96D2BA"/>
    <w:lvl w:ilvl="0" w:tplc="C0786F1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A216BEB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7252485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C1F46296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8E7CA07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13EA53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4296018C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DAA239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8598B3B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CD3C4F"/>
    <w:multiLevelType w:val="hybridMultilevel"/>
    <w:tmpl w:val="DBE811DC"/>
    <w:lvl w:ilvl="0" w:tplc="7898F7F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BB682D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12C8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E9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CA1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E6FF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69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2462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B6DC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72B2C"/>
    <w:multiLevelType w:val="hybridMultilevel"/>
    <w:tmpl w:val="DA36E81E"/>
    <w:lvl w:ilvl="0" w:tplc="5C42E59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A0AC6BA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E0B8761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80EB85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B3C6518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712E6B4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254EA0E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55925016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CB28741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9C5538"/>
    <w:multiLevelType w:val="hybridMultilevel"/>
    <w:tmpl w:val="25FA4AC2"/>
    <w:lvl w:ilvl="0" w:tplc="8B747C9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1520BF9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5282DAE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2E1C3AD6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6EFC47B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C3FA00D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756A04E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626061A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8D50A0E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311EA5"/>
    <w:multiLevelType w:val="hybridMultilevel"/>
    <w:tmpl w:val="A33A7044"/>
    <w:lvl w:ilvl="0" w:tplc="78C8156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4464D9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978E24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637286AE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3702C0A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7248C49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16CB0A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8941016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65C80CC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9B07A8"/>
    <w:multiLevelType w:val="hybridMultilevel"/>
    <w:tmpl w:val="DEA4C1D0"/>
    <w:lvl w:ilvl="0" w:tplc="D86C269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C4FED77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F909CD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DA443CE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B1D4AC3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5B16D4B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22E0313E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86DC506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073E1E5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ED1B07"/>
    <w:multiLevelType w:val="hybridMultilevel"/>
    <w:tmpl w:val="0452132C"/>
    <w:lvl w:ilvl="0" w:tplc="C744FA3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A77CE41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A282D29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B4E4C6E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829ABB8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3C0A5D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9938781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83AEE6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65E8FEF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4412B4"/>
    <w:multiLevelType w:val="multilevel"/>
    <w:tmpl w:val="ACE8F508"/>
    <w:lvl w:ilvl="0">
      <w:start w:val="1"/>
      <w:numFmt w:val="bullet"/>
      <w:lvlText w:val=""/>
      <w:lvlJc w:val="left"/>
      <w:pPr>
        <w:tabs>
          <w:tab w:val="num" w:pos="639"/>
        </w:tabs>
        <w:ind w:left="639" w:hanging="360"/>
      </w:pPr>
      <w:rPr>
        <w:rFonts w:ascii="Symbol" w:hAnsi="Symbol" w:hint="default"/>
        <w:color w:val="000000" w:themeColor="text1"/>
        <w:sz w:val="20"/>
      </w:rPr>
    </w:lvl>
    <w:lvl w:ilvl="1">
      <w:numFmt w:val="bullet"/>
      <w:lvlText w:val="-"/>
      <w:lvlJc w:val="left"/>
      <w:pPr>
        <w:ind w:left="1359" w:hanging="360"/>
      </w:pPr>
      <w:rPr>
        <w:rFonts w:ascii="Calibri" w:eastAsiaTheme="minorHAnsi" w:hAnsi="Calibri" w:cs="Times New Roman" w:hint="default"/>
        <w:color w:val="000009"/>
      </w:rPr>
    </w:lvl>
    <w:lvl w:ilvl="2">
      <w:start w:val="1"/>
      <w:numFmt w:val="bullet"/>
      <w:lvlText w:val=""/>
      <w:lvlJc w:val="left"/>
      <w:pPr>
        <w:tabs>
          <w:tab w:val="num" w:pos="2079"/>
        </w:tabs>
        <w:ind w:left="207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99"/>
        </w:tabs>
        <w:ind w:left="279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19"/>
        </w:tabs>
        <w:ind w:left="351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39"/>
        </w:tabs>
        <w:ind w:left="423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59"/>
        </w:tabs>
        <w:ind w:left="495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79"/>
        </w:tabs>
        <w:ind w:left="567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99"/>
        </w:tabs>
        <w:ind w:left="6399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3C68C4"/>
    <w:multiLevelType w:val="hybridMultilevel"/>
    <w:tmpl w:val="C420759C"/>
    <w:lvl w:ilvl="0" w:tplc="6616E75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CF7EB2A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5AA6143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B4A6EC6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A82AF66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5416298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890898C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2E56EE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5012487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DE2E91"/>
    <w:multiLevelType w:val="hybridMultilevel"/>
    <w:tmpl w:val="4712EC0E"/>
    <w:lvl w:ilvl="0" w:tplc="6D2CB38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A510E16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273C7F2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6FC6909E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88D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14149EF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0D20F8E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6DD4FC5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2E06F8C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D35997"/>
    <w:multiLevelType w:val="hybridMultilevel"/>
    <w:tmpl w:val="7A8827EA"/>
    <w:lvl w:ilvl="0" w:tplc="9CC6C9A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56CC322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33EE9F2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7668063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0D3E6C4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9DEAB21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777E894C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A644FF3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C472DDD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8E566D"/>
    <w:multiLevelType w:val="hybridMultilevel"/>
    <w:tmpl w:val="A4EEBAD2"/>
    <w:lvl w:ilvl="0" w:tplc="B3F09EB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44DE852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A448002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ED043576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828CC21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C43009C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0F54776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E2A4415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01F0A26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277E18"/>
    <w:multiLevelType w:val="hybridMultilevel"/>
    <w:tmpl w:val="87961992"/>
    <w:lvl w:ilvl="0" w:tplc="79DC658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253E2BC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022639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23FABAF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020CDF9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194CE8E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32984F3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6D12E10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765C7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825560"/>
    <w:multiLevelType w:val="hybridMultilevel"/>
    <w:tmpl w:val="1020E77C"/>
    <w:lvl w:ilvl="0" w:tplc="2C6A659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2BE0839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7C80B23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07C116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596C12D6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14CE81B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BE126B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8400814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0D6EAFE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C071D5"/>
    <w:multiLevelType w:val="hybridMultilevel"/>
    <w:tmpl w:val="8620FB60"/>
    <w:lvl w:ilvl="0" w:tplc="27DA3DA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C2DE44C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52A804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0AA1406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53EE3C6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A404D0C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7FB8304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7765406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88167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2925FD"/>
    <w:multiLevelType w:val="hybridMultilevel"/>
    <w:tmpl w:val="04A0C958"/>
    <w:lvl w:ilvl="0" w:tplc="E26843D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5C8AA93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703E99E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E4AFD8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FF6A362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8DE341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388AC7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4C3CFAF6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406E05A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D16DBC"/>
    <w:multiLevelType w:val="hybridMultilevel"/>
    <w:tmpl w:val="2D687ED6"/>
    <w:lvl w:ilvl="0" w:tplc="4692BCE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AF5CE75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15CDC9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D7F45D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38BCF7C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7966DC9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053C353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EF22798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9364F71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9B4A60"/>
    <w:multiLevelType w:val="hybridMultilevel"/>
    <w:tmpl w:val="25522DDE"/>
    <w:lvl w:ilvl="0" w:tplc="E7FEAF1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3350F83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A448CB3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E2EB62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4941A1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A8C9AF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4241F9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5680D2E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A19688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C41D35"/>
    <w:multiLevelType w:val="hybridMultilevel"/>
    <w:tmpl w:val="6E144C9A"/>
    <w:lvl w:ilvl="0" w:tplc="063ECBB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782E10F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95208E8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678CFED6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1E48AD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A5AA12F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890FD2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1FB2628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4E0445D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F31D95"/>
    <w:multiLevelType w:val="hybridMultilevel"/>
    <w:tmpl w:val="491892FC"/>
    <w:lvl w:ilvl="0" w:tplc="3A46228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E3F857E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3AD6AFA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60D2C90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2A49212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6A0E175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09A8EE7A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58C2700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F6A4BB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0E7CF2"/>
    <w:multiLevelType w:val="hybridMultilevel"/>
    <w:tmpl w:val="2116BE9A"/>
    <w:lvl w:ilvl="0" w:tplc="9B8CE39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D9309B3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7ECCFAD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CB9222E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3820AED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6A68B17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0D5616C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57F022E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CA5832A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751574"/>
    <w:multiLevelType w:val="hybridMultilevel"/>
    <w:tmpl w:val="620E1FCC"/>
    <w:lvl w:ilvl="0" w:tplc="1590A89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C862CD6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A28069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C562B3F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2B04576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4CE526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7F76557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9AC035C6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C0ABE2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BA6A20"/>
    <w:multiLevelType w:val="hybridMultilevel"/>
    <w:tmpl w:val="5ADE665A"/>
    <w:lvl w:ilvl="0" w:tplc="14FEA3B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25A0DBA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5E4E60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130AC73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0B2871D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5E54413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68127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AE2C5DF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A5EAB3F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051FA0"/>
    <w:multiLevelType w:val="hybridMultilevel"/>
    <w:tmpl w:val="C6BCCC40"/>
    <w:lvl w:ilvl="0" w:tplc="6DB29C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B07ADEB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FA02B78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6FC8E4B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FB3004A2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70A00F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4BDEF89C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1DF0E06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9F2A8C4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452BD7"/>
    <w:multiLevelType w:val="hybridMultilevel"/>
    <w:tmpl w:val="459E2074"/>
    <w:lvl w:ilvl="0" w:tplc="5346351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FA4011F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FA482ED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3CE6266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F5E214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3BAE8F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3550B3F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E2D0F93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7478AA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550816"/>
    <w:multiLevelType w:val="hybridMultilevel"/>
    <w:tmpl w:val="B0BA4D04"/>
    <w:lvl w:ilvl="0" w:tplc="0E38D74C">
      <w:start w:val="1"/>
      <w:numFmt w:val="decimal"/>
      <w:lvlText w:val="%1."/>
      <w:lvlJc w:val="left"/>
      <w:pPr>
        <w:tabs>
          <w:tab w:val="left" w:pos="426"/>
        </w:tabs>
        <w:ind w:left="426" w:hanging="360"/>
      </w:pPr>
    </w:lvl>
    <w:lvl w:ilvl="1" w:tplc="FACACCF4">
      <w:start w:val="1"/>
      <w:numFmt w:val="decimal"/>
      <w:lvlText w:val="%2."/>
      <w:lvlJc w:val="left"/>
      <w:pPr>
        <w:tabs>
          <w:tab w:val="left" w:pos="1146"/>
        </w:tabs>
        <w:ind w:left="1146" w:hanging="360"/>
      </w:pPr>
    </w:lvl>
    <w:lvl w:ilvl="2" w:tplc="3E42D6EA">
      <w:start w:val="1"/>
      <w:numFmt w:val="decimal"/>
      <w:lvlText w:val="%3."/>
      <w:lvlJc w:val="left"/>
      <w:pPr>
        <w:tabs>
          <w:tab w:val="left" w:pos="1866"/>
        </w:tabs>
        <w:ind w:left="1866" w:hanging="360"/>
      </w:pPr>
    </w:lvl>
    <w:lvl w:ilvl="3" w:tplc="5734CC50">
      <w:start w:val="1"/>
      <w:numFmt w:val="decimal"/>
      <w:lvlText w:val="%4."/>
      <w:lvlJc w:val="left"/>
      <w:pPr>
        <w:tabs>
          <w:tab w:val="left" w:pos="2586"/>
        </w:tabs>
        <w:ind w:left="2586" w:hanging="360"/>
      </w:pPr>
    </w:lvl>
    <w:lvl w:ilvl="4" w:tplc="C390EB50">
      <w:start w:val="1"/>
      <w:numFmt w:val="decimal"/>
      <w:lvlText w:val="%5."/>
      <w:lvlJc w:val="left"/>
      <w:pPr>
        <w:tabs>
          <w:tab w:val="left" w:pos="3306"/>
        </w:tabs>
        <w:ind w:left="3306" w:hanging="360"/>
      </w:pPr>
    </w:lvl>
    <w:lvl w:ilvl="5" w:tplc="EFD8CC80">
      <w:start w:val="1"/>
      <w:numFmt w:val="decimal"/>
      <w:lvlText w:val="%6."/>
      <w:lvlJc w:val="left"/>
      <w:pPr>
        <w:tabs>
          <w:tab w:val="left" w:pos="4026"/>
        </w:tabs>
        <w:ind w:left="4026" w:hanging="360"/>
      </w:pPr>
    </w:lvl>
    <w:lvl w:ilvl="6" w:tplc="F8207CC0">
      <w:start w:val="1"/>
      <w:numFmt w:val="decimal"/>
      <w:lvlText w:val="%7."/>
      <w:lvlJc w:val="left"/>
      <w:pPr>
        <w:tabs>
          <w:tab w:val="left" w:pos="4746"/>
        </w:tabs>
        <w:ind w:left="4746" w:hanging="360"/>
      </w:pPr>
    </w:lvl>
    <w:lvl w:ilvl="7" w:tplc="71F07C5C">
      <w:start w:val="1"/>
      <w:numFmt w:val="decimal"/>
      <w:lvlText w:val="%8."/>
      <w:lvlJc w:val="left"/>
      <w:pPr>
        <w:tabs>
          <w:tab w:val="left" w:pos="5466"/>
        </w:tabs>
        <w:ind w:left="5466" w:hanging="360"/>
      </w:pPr>
    </w:lvl>
    <w:lvl w:ilvl="8" w:tplc="7206BB2E">
      <w:start w:val="1"/>
      <w:numFmt w:val="decimal"/>
      <w:lvlText w:val="%9."/>
      <w:lvlJc w:val="left"/>
      <w:pPr>
        <w:tabs>
          <w:tab w:val="left" w:pos="6186"/>
        </w:tabs>
        <w:ind w:left="6186" w:hanging="360"/>
      </w:pPr>
    </w:lvl>
  </w:abstractNum>
  <w:abstractNum w:abstractNumId="37" w15:restartNumberingAfterBreak="0">
    <w:nsid w:val="69F94F83"/>
    <w:multiLevelType w:val="hybridMultilevel"/>
    <w:tmpl w:val="2E2E1E42"/>
    <w:lvl w:ilvl="0" w:tplc="2038685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2B0CD7C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13C2CF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E752C17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9A4384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452057A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ACC219DC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88F4779C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FEFE1B3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3511A2"/>
    <w:multiLevelType w:val="hybridMultilevel"/>
    <w:tmpl w:val="3D321246"/>
    <w:lvl w:ilvl="0" w:tplc="46D4AE30">
      <w:start w:val="1"/>
      <w:numFmt w:val="bullet"/>
      <w:lvlText w:val=""/>
      <w:lvlJc w:val="left"/>
      <w:pPr>
        <w:tabs>
          <w:tab w:val="left" w:pos="639"/>
        </w:tabs>
        <w:ind w:left="639" w:hanging="360"/>
      </w:pPr>
      <w:rPr>
        <w:rFonts w:ascii="Symbol" w:hAnsi="Symbol" w:hint="default"/>
        <w:color w:val="000000" w:themeColor="text1"/>
        <w:sz w:val="20"/>
      </w:rPr>
    </w:lvl>
    <w:lvl w:ilvl="1" w:tplc="1A2C5F80">
      <w:start w:val="1"/>
      <w:numFmt w:val="bullet"/>
      <w:lvlText w:val="-"/>
      <w:lvlJc w:val="left"/>
      <w:pPr>
        <w:ind w:left="1359" w:hanging="360"/>
      </w:pPr>
      <w:rPr>
        <w:rFonts w:ascii="Calibri" w:eastAsia="Calibri" w:hAnsi="Calibri" w:cs="Times New Roman" w:hint="default"/>
        <w:color w:val="000009"/>
      </w:rPr>
    </w:lvl>
    <w:lvl w:ilvl="2" w:tplc="4F62DFBE">
      <w:start w:val="1"/>
      <w:numFmt w:val="bullet"/>
      <w:lvlText w:val=""/>
      <w:lvlJc w:val="left"/>
      <w:pPr>
        <w:tabs>
          <w:tab w:val="left" w:pos="2079"/>
        </w:tabs>
        <w:ind w:left="2079" w:hanging="360"/>
      </w:pPr>
      <w:rPr>
        <w:rFonts w:ascii="Wingdings" w:hAnsi="Wingdings" w:hint="default"/>
        <w:sz w:val="20"/>
      </w:rPr>
    </w:lvl>
    <w:lvl w:ilvl="3" w:tplc="F6A0EBEC">
      <w:start w:val="1"/>
      <w:numFmt w:val="bullet"/>
      <w:lvlText w:val=""/>
      <w:lvlJc w:val="left"/>
      <w:pPr>
        <w:tabs>
          <w:tab w:val="left" w:pos="2799"/>
        </w:tabs>
        <w:ind w:left="2799" w:hanging="360"/>
      </w:pPr>
      <w:rPr>
        <w:rFonts w:ascii="Wingdings" w:hAnsi="Wingdings" w:hint="default"/>
        <w:sz w:val="20"/>
      </w:rPr>
    </w:lvl>
    <w:lvl w:ilvl="4" w:tplc="776E3B32">
      <w:start w:val="1"/>
      <w:numFmt w:val="bullet"/>
      <w:lvlText w:val=""/>
      <w:lvlJc w:val="left"/>
      <w:pPr>
        <w:tabs>
          <w:tab w:val="left" w:pos="3519"/>
        </w:tabs>
        <w:ind w:left="3519" w:hanging="360"/>
      </w:pPr>
      <w:rPr>
        <w:rFonts w:ascii="Wingdings" w:hAnsi="Wingdings" w:hint="default"/>
        <w:sz w:val="20"/>
      </w:rPr>
    </w:lvl>
    <w:lvl w:ilvl="5" w:tplc="70F87E54">
      <w:start w:val="1"/>
      <w:numFmt w:val="bullet"/>
      <w:lvlText w:val=""/>
      <w:lvlJc w:val="left"/>
      <w:pPr>
        <w:tabs>
          <w:tab w:val="left" w:pos="4239"/>
        </w:tabs>
        <w:ind w:left="4239" w:hanging="360"/>
      </w:pPr>
      <w:rPr>
        <w:rFonts w:ascii="Wingdings" w:hAnsi="Wingdings" w:hint="default"/>
        <w:sz w:val="20"/>
      </w:rPr>
    </w:lvl>
    <w:lvl w:ilvl="6" w:tplc="F358FFFC">
      <w:start w:val="1"/>
      <w:numFmt w:val="bullet"/>
      <w:lvlText w:val=""/>
      <w:lvlJc w:val="left"/>
      <w:pPr>
        <w:tabs>
          <w:tab w:val="left" w:pos="4959"/>
        </w:tabs>
        <w:ind w:left="4959" w:hanging="360"/>
      </w:pPr>
      <w:rPr>
        <w:rFonts w:ascii="Wingdings" w:hAnsi="Wingdings" w:hint="default"/>
        <w:sz w:val="20"/>
      </w:rPr>
    </w:lvl>
    <w:lvl w:ilvl="7" w:tplc="28A0C990">
      <w:start w:val="1"/>
      <w:numFmt w:val="bullet"/>
      <w:lvlText w:val=""/>
      <w:lvlJc w:val="left"/>
      <w:pPr>
        <w:tabs>
          <w:tab w:val="left" w:pos="5679"/>
        </w:tabs>
        <w:ind w:left="5679" w:hanging="360"/>
      </w:pPr>
      <w:rPr>
        <w:rFonts w:ascii="Wingdings" w:hAnsi="Wingdings" w:hint="default"/>
        <w:sz w:val="20"/>
      </w:rPr>
    </w:lvl>
    <w:lvl w:ilvl="8" w:tplc="0DF030E8">
      <w:start w:val="1"/>
      <w:numFmt w:val="bullet"/>
      <w:lvlText w:val=""/>
      <w:lvlJc w:val="left"/>
      <w:pPr>
        <w:tabs>
          <w:tab w:val="left" w:pos="6399"/>
        </w:tabs>
        <w:ind w:left="6399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893DBD"/>
    <w:multiLevelType w:val="hybridMultilevel"/>
    <w:tmpl w:val="745A1AC0"/>
    <w:lvl w:ilvl="0" w:tplc="95F204C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9D0C726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AF9A35E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D38AE97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DC09E5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6AF0179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4D204E8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086DDFC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A43AC65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DD4168"/>
    <w:multiLevelType w:val="hybridMultilevel"/>
    <w:tmpl w:val="D2186634"/>
    <w:lvl w:ilvl="0" w:tplc="3DFEB80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EBE4516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72CC76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213094C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54966F5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95D6CB8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AD32DA7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C4436A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77406F4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DA1B02"/>
    <w:multiLevelType w:val="hybridMultilevel"/>
    <w:tmpl w:val="95125EC0"/>
    <w:lvl w:ilvl="0" w:tplc="50F2E4F4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E8C8F516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E7228794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BA7A59F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D30DDA8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A42F314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F5E617E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518FC4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B360DE8C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2" w15:restartNumberingAfterBreak="0">
    <w:nsid w:val="7E13735A"/>
    <w:multiLevelType w:val="hybridMultilevel"/>
    <w:tmpl w:val="4AB80402"/>
    <w:lvl w:ilvl="0" w:tplc="339C3C6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A2CCE28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A726D43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F00A424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75D4D79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708AD2C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A6F821A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AA2E3A7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54F0FCC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38"/>
  </w:num>
  <w:num w:numId="3">
    <w:abstractNumId w:val="4"/>
  </w:num>
  <w:num w:numId="4">
    <w:abstractNumId w:val="41"/>
  </w:num>
  <w:num w:numId="5">
    <w:abstractNumId w:val="28"/>
  </w:num>
  <w:num w:numId="6">
    <w:abstractNumId w:val="21"/>
  </w:num>
  <w:num w:numId="7">
    <w:abstractNumId w:val="5"/>
  </w:num>
  <w:num w:numId="8">
    <w:abstractNumId w:val="34"/>
  </w:num>
  <w:num w:numId="9">
    <w:abstractNumId w:val="8"/>
  </w:num>
  <w:num w:numId="10">
    <w:abstractNumId w:val="26"/>
  </w:num>
  <w:num w:numId="11">
    <w:abstractNumId w:val="3"/>
  </w:num>
  <w:num w:numId="12">
    <w:abstractNumId w:val="7"/>
  </w:num>
  <w:num w:numId="13">
    <w:abstractNumId w:val="32"/>
  </w:num>
  <w:num w:numId="14">
    <w:abstractNumId w:val="0"/>
  </w:num>
  <w:num w:numId="15">
    <w:abstractNumId w:val="1"/>
  </w:num>
  <w:num w:numId="16">
    <w:abstractNumId w:val="23"/>
  </w:num>
  <w:num w:numId="17">
    <w:abstractNumId w:val="31"/>
  </w:num>
  <w:num w:numId="18">
    <w:abstractNumId w:val="2"/>
  </w:num>
  <w:num w:numId="19">
    <w:abstractNumId w:val="37"/>
  </w:num>
  <w:num w:numId="20">
    <w:abstractNumId w:val="42"/>
  </w:num>
  <w:num w:numId="21">
    <w:abstractNumId w:val="14"/>
  </w:num>
  <w:num w:numId="22">
    <w:abstractNumId w:val="11"/>
  </w:num>
  <w:num w:numId="23">
    <w:abstractNumId w:val="16"/>
  </w:num>
  <w:num w:numId="24">
    <w:abstractNumId w:val="20"/>
  </w:num>
  <w:num w:numId="25">
    <w:abstractNumId w:val="10"/>
  </w:num>
  <w:num w:numId="26">
    <w:abstractNumId w:val="24"/>
  </w:num>
  <w:num w:numId="27">
    <w:abstractNumId w:val="9"/>
  </w:num>
  <w:num w:numId="28">
    <w:abstractNumId w:val="17"/>
  </w:num>
  <w:num w:numId="29">
    <w:abstractNumId w:val="22"/>
  </w:num>
  <w:num w:numId="30">
    <w:abstractNumId w:val="6"/>
  </w:num>
  <w:num w:numId="31">
    <w:abstractNumId w:val="30"/>
  </w:num>
  <w:num w:numId="32">
    <w:abstractNumId w:val="27"/>
  </w:num>
  <w:num w:numId="33">
    <w:abstractNumId w:val="39"/>
  </w:num>
  <w:num w:numId="34">
    <w:abstractNumId w:val="15"/>
  </w:num>
  <w:num w:numId="35">
    <w:abstractNumId w:val="25"/>
  </w:num>
  <w:num w:numId="36">
    <w:abstractNumId w:val="19"/>
  </w:num>
  <w:num w:numId="37">
    <w:abstractNumId w:val="13"/>
  </w:num>
  <w:num w:numId="38">
    <w:abstractNumId w:val="40"/>
  </w:num>
  <w:num w:numId="39">
    <w:abstractNumId w:val="35"/>
  </w:num>
  <w:num w:numId="40">
    <w:abstractNumId w:val="29"/>
  </w:num>
  <w:num w:numId="41">
    <w:abstractNumId w:val="33"/>
  </w:num>
  <w:num w:numId="42">
    <w:abstractNumId w:val="12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C61"/>
    <w:rsid w:val="00066DF0"/>
    <w:rsid w:val="001F5432"/>
    <w:rsid w:val="00363610"/>
    <w:rsid w:val="0041743E"/>
    <w:rsid w:val="005538A7"/>
    <w:rsid w:val="00563909"/>
    <w:rsid w:val="005A313E"/>
    <w:rsid w:val="005D5F3F"/>
    <w:rsid w:val="006E4077"/>
    <w:rsid w:val="009449D6"/>
    <w:rsid w:val="00973A94"/>
    <w:rsid w:val="009F3600"/>
    <w:rsid w:val="00A368BF"/>
    <w:rsid w:val="00AD68D5"/>
    <w:rsid w:val="00B635B3"/>
    <w:rsid w:val="00C34137"/>
    <w:rsid w:val="00CB1C61"/>
    <w:rsid w:val="00D840B6"/>
    <w:rsid w:val="00DA79FC"/>
    <w:rsid w:val="00E30056"/>
    <w:rsid w:val="00EA197D"/>
    <w:rsid w:val="00F4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268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fr-FR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40"/>
      <w:outlineLvl w:val="1"/>
    </w:pPr>
    <w:rPr>
      <w:rFonts w:ascii="Calibri Light" w:eastAsia="Calibri Light" w:hAnsi="Calibri Light" w:cs="Calibri Light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lang w:eastAsia="fr-FR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customStyle="1" w:styleId="docdata">
    <w:name w:val="docdata"/>
    <w:aliases w:val="docy,v5,2583,bqiaagaaeyqcaaagiaiaaamzbgaabscgaaaaaaaaaaaaaaaaaaaaaaaaaaaaaaaaaaaaaaaaaaaaaaaaaaaaaaaaaaaaaaaaaaaaaaaaaaaaaaaaaaaaaaaaaaaaaaaaaaaaaaaaaaaaaaaaaaaaaaaaaaaaaaaaaaaaaaaaaaaaaaaaaaaaaaaaaaaaaaaaaaaaaaaaaaaaaaaaaaaaaaaaaaaaaaaaaaaaaaaa"/>
    <w:basedOn w:val="Normal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customStyle="1" w:styleId="1825">
    <w:name w:val="1825"/>
    <w:basedOn w:val="Policepardfaut"/>
  </w:style>
  <w:style w:type="character" w:customStyle="1" w:styleId="Titre3Car">
    <w:name w:val="Titre 3 Car"/>
    <w:basedOn w:val="Policepardfaut"/>
    <w:link w:val="Titre3"/>
    <w:uiPriority w:val="9"/>
    <w:rPr>
      <w:rFonts w:ascii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Pr>
      <w:rFonts w:ascii="Times New Roman" w:hAnsi="Times New Roman" w:cs="Times New Roman"/>
      <w:b/>
      <w:bCs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="Calibri Light" w:eastAsia="Calibri Light" w:hAnsi="Calibri Light" w:cs="Calibri Light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Bureau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970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GIRAUD</dc:creator>
  <cp:keywords/>
  <dc:description/>
  <cp:lastModifiedBy>Claire GAILLARD</cp:lastModifiedBy>
  <cp:revision>2</cp:revision>
  <dcterms:created xsi:type="dcterms:W3CDTF">2020-08-31T07:39:00Z</dcterms:created>
  <dcterms:modified xsi:type="dcterms:W3CDTF">2020-08-31T07:39:00Z</dcterms:modified>
</cp:coreProperties>
</file>